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EA4" w:rsidRDefault="00A84EA4" w:rsidP="00A84EA4">
      <w:pPr>
        <w:ind w:left="2880"/>
      </w:pPr>
      <w:r>
        <w:rPr>
          <w:noProof/>
          <w:lang w:val="en-US"/>
        </w:rPr>
        <w:drawing>
          <wp:inline distT="0" distB="0" distL="0" distR="0" wp14:anchorId="0A786619" wp14:editId="47F1886D">
            <wp:extent cx="1640598" cy="1268095"/>
            <wp:effectExtent l="0" t="0" r="0" b="1905"/>
            <wp:docPr id="1" name="Picture 1" descr="Macintosh HD:Users:danielaleite:Desktop:mandala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ielaleite:Desktop:mandala.a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75" cy="126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EA4" w:rsidRPr="00A84EA4" w:rsidRDefault="00A84EA4" w:rsidP="00A84EA4">
      <w:pPr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>São Paulo, 4 de setembro de 2020</w:t>
      </w:r>
    </w:p>
    <w:p w:rsidR="00A84EA4" w:rsidRPr="00A84EA4" w:rsidRDefault="00A84EA4">
      <w:pPr>
        <w:rPr>
          <w:rFonts w:asciiTheme="majorHAnsi" w:hAnsiTheme="majorHAnsi"/>
        </w:rPr>
      </w:pPr>
    </w:p>
    <w:p w:rsidR="00A84EA4" w:rsidRPr="00A84EA4" w:rsidRDefault="00A84EA4" w:rsidP="00A84EA4">
      <w:pPr>
        <w:rPr>
          <w:rFonts w:asciiTheme="majorHAnsi" w:hAnsiTheme="majorHAnsi"/>
        </w:rPr>
      </w:pPr>
      <w:r w:rsidRPr="00A84EA4">
        <w:rPr>
          <w:rFonts w:asciiTheme="majorHAnsi" w:hAnsiTheme="majorHAnsi"/>
        </w:rPr>
        <w:t>H.E. António Guterres</w:t>
      </w:r>
    </w:p>
    <w:p w:rsidR="00A84EA4" w:rsidRPr="00A84EA4" w:rsidRDefault="00A84EA4" w:rsidP="00A84EA4">
      <w:pPr>
        <w:rPr>
          <w:rFonts w:asciiTheme="majorHAnsi" w:hAnsiTheme="majorHAnsi"/>
        </w:rPr>
      </w:pPr>
      <w:r w:rsidRPr="00A84EA4">
        <w:rPr>
          <w:rFonts w:asciiTheme="majorHAnsi" w:hAnsiTheme="majorHAnsi"/>
        </w:rPr>
        <w:t>Secretário Geral</w:t>
      </w:r>
    </w:p>
    <w:p w:rsidR="00A84EA4" w:rsidRPr="00A84EA4" w:rsidRDefault="00A84EA4" w:rsidP="00A84EA4">
      <w:pPr>
        <w:rPr>
          <w:rFonts w:asciiTheme="majorHAnsi" w:hAnsiTheme="majorHAnsi"/>
        </w:rPr>
      </w:pPr>
      <w:r w:rsidRPr="00A84EA4">
        <w:rPr>
          <w:rFonts w:asciiTheme="majorHAnsi" w:hAnsiTheme="majorHAnsi"/>
        </w:rPr>
        <w:t>Nações Unidas</w:t>
      </w:r>
      <w:bookmarkStart w:id="0" w:name="_GoBack"/>
      <w:bookmarkEnd w:id="0"/>
    </w:p>
    <w:p w:rsidR="00A84EA4" w:rsidRPr="00A84EA4" w:rsidRDefault="00A84EA4" w:rsidP="00A84EA4">
      <w:pPr>
        <w:rPr>
          <w:rFonts w:asciiTheme="majorHAnsi" w:hAnsiTheme="majorHAnsi"/>
        </w:rPr>
      </w:pPr>
      <w:r w:rsidRPr="00A84EA4">
        <w:rPr>
          <w:rFonts w:asciiTheme="majorHAnsi" w:hAnsiTheme="majorHAnsi"/>
        </w:rPr>
        <w:t>Nova York, NY10017</w:t>
      </w:r>
    </w:p>
    <w:p w:rsidR="00A84EA4" w:rsidRPr="00A84EA4" w:rsidRDefault="00A84EA4" w:rsidP="00A84EA4">
      <w:pPr>
        <w:rPr>
          <w:rFonts w:asciiTheme="majorHAnsi" w:hAnsiTheme="majorHAnsi"/>
        </w:rPr>
      </w:pPr>
      <w:r w:rsidRPr="00A84EA4">
        <w:rPr>
          <w:rFonts w:asciiTheme="majorHAnsi" w:hAnsiTheme="majorHAnsi"/>
        </w:rPr>
        <w:t>EUA</w:t>
      </w:r>
    </w:p>
    <w:p w:rsidR="00A84EA4" w:rsidRPr="00A84EA4" w:rsidRDefault="00A84EA4" w:rsidP="00A84EA4">
      <w:pPr>
        <w:rPr>
          <w:rFonts w:asciiTheme="majorHAnsi" w:hAnsiTheme="majorHAnsi"/>
        </w:rPr>
      </w:pPr>
    </w:p>
    <w:p w:rsidR="00A84EA4" w:rsidRPr="00A84EA4" w:rsidRDefault="00A84EA4" w:rsidP="00A84EA4">
      <w:pPr>
        <w:rPr>
          <w:rFonts w:asciiTheme="majorHAnsi" w:hAnsiTheme="majorHAnsi"/>
        </w:rPr>
      </w:pPr>
    </w:p>
    <w:p w:rsidR="00A84EA4" w:rsidRPr="00A84EA4" w:rsidRDefault="00A84EA4" w:rsidP="00A84EA4">
      <w:pPr>
        <w:rPr>
          <w:rFonts w:asciiTheme="majorHAnsi" w:hAnsiTheme="majorHAnsi"/>
        </w:rPr>
      </w:pPr>
      <w:r w:rsidRPr="00A84EA4">
        <w:rPr>
          <w:rFonts w:asciiTheme="majorHAnsi" w:hAnsiTheme="majorHAnsi"/>
        </w:rPr>
        <w:t>Caro Sr. Secretário Geral,</w:t>
      </w:r>
    </w:p>
    <w:p w:rsidR="00A84EA4" w:rsidRPr="00A84EA4" w:rsidRDefault="00A84EA4" w:rsidP="00A84EA4">
      <w:pPr>
        <w:jc w:val="both"/>
        <w:rPr>
          <w:rFonts w:asciiTheme="majorHAnsi" w:hAnsiTheme="majorHAnsi"/>
        </w:rPr>
      </w:pPr>
    </w:p>
    <w:p w:rsidR="00A84EA4" w:rsidRPr="00A84EA4" w:rsidRDefault="00A84EA4" w:rsidP="00A84EA4">
      <w:pPr>
        <w:jc w:val="both"/>
        <w:rPr>
          <w:rFonts w:asciiTheme="majorHAnsi" w:hAnsiTheme="majorHAnsi"/>
        </w:rPr>
      </w:pPr>
      <w:r w:rsidRPr="00A84EA4">
        <w:rPr>
          <w:rFonts w:asciiTheme="majorHAnsi" w:hAnsiTheme="majorHAnsi"/>
        </w:rPr>
        <w:t xml:space="preserve">Tenho o prazer de confirmar que </w:t>
      </w:r>
      <w:r w:rsidRPr="00A84EA4">
        <w:rPr>
          <w:rFonts w:asciiTheme="majorHAnsi" w:hAnsiTheme="majorHAnsi"/>
        </w:rPr>
        <w:t>Comida Invisível Provedor de Conteúdo Ltda.</w:t>
      </w:r>
      <w:r w:rsidRPr="00A84EA4">
        <w:rPr>
          <w:rFonts w:asciiTheme="majorHAnsi" w:hAnsiTheme="majorHAnsi"/>
        </w:rPr>
        <w:t xml:space="preserve"> apoia os dez princípios do Pacto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Global sobre direitos humanos, trabalho, meio ambiente e combate à corrupção. Com esta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comunicação, expressamos nossa intenção de implementar esses princípios. Estamos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empenhados em tornar o Pacto Global e seus princípios parte da estratégia, da cultura e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das operações cotidianas de nossa empresa e em nos envolvermos em projetos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cooperativos que promovam os objetivos mais amplos de desenvolvimento das Nações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 xml:space="preserve">Unidas, em particular os Objetivos de Desenvolvimento Sustentável. </w:t>
      </w:r>
    </w:p>
    <w:p w:rsidR="00A84EA4" w:rsidRPr="00A84EA4" w:rsidRDefault="00A84EA4" w:rsidP="00A84EA4">
      <w:pPr>
        <w:jc w:val="both"/>
        <w:rPr>
          <w:rFonts w:asciiTheme="majorHAnsi" w:hAnsiTheme="majorHAnsi"/>
        </w:rPr>
      </w:pPr>
    </w:p>
    <w:p w:rsidR="00A84EA4" w:rsidRPr="00A84EA4" w:rsidRDefault="00A84EA4" w:rsidP="00A84EA4">
      <w:pPr>
        <w:jc w:val="both"/>
        <w:rPr>
          <w:rFonts w:asciiTheme="majorHAnsi" w:hAnsiTheme="majorHAnsi"/>
        </w:rPr>
      </w:pPr>
      <w:r w:rsidRPr="00A84EA4">
        <w:rPr>
          <w:rFonts w:asciiTheme="majorHAnsi" w:hAnsiTheme="majorHAnsi"/>
        </w:rPr>
        <w:t xml:space="preserve">Comida Invisível Provedor de Conteúdo Ltda.  </w:t>
      </w:r>
      <w:r w:rsidRPr="00A84EA4">
        <w:rPr>
          <w:rFonts w:asciiTheme="majorHAnsi" w:hAnsiTheme="majorHAnsi"/>
        </w:rPr>
        <w:t>fará uma declaração clara desse compromisso com os interessados e o público em geral.</w:t>
      </w:r>
    </w:p>
    <w:p w:rsidR="00A84EA4" w:rsidRPr="00A84EA4" w:rsidRDefault="00A84EA4" w:rsidP="00A84EA4">
      <w:pPr>
        <w:jc w:val="both"/>
        <w:rPr>
          <w:rFonts w:asciiTheme="majorHAnsi" w:hAnsiTheme="majorHAnsi"/>
        </w:rPr>
      </w:pPr>
    </w:p>
    <w:p w:rsidR="00A84EA4" w:rsidRPr="00A84EA4" w:rsidRDefault="00A84EA4" w:rsidP="00A84EA4">
      <w:pPr>
        <w:jc w:val="both"/>
        <w:rPr>
          <w:rFonts w:asciiTheme="majorHAnsi" w:hAnsiTheme="majorHAnsi"/>
        </w:rPr>
      </w:pPr>
      <w:r w:rsidRPr="00A84EA4">
        <w:rPr>
          <w:rFonts w:asciiTheme="majorHAnsi" w:hAnsiTheme="majorHAnsi"/>
        </w:rPr>
        <w:t>Reconhecemos que um requisito fundamental para a participação no Pacto Global é o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envio anual de uma Comunicação do Progresso (COP), descrevendo os esforços de nossa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empresa na implementação dos dez princípios bem como nosso apoio à(s) plataforma(s)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especializada(s) do Pacto Global na(s) qual/quais nossa empresa vier a se juntar em uma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data futura. Apoiamos a responsabilidade pública e a transparência e, portanto, nos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comprometemos a enviar um relatório sobre os progressos dentro de um ano após a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adesão ao Pacto Global e anualmente a partir de então, de acordo com a política da COP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do Pacto Global. Isso inclui:</w:t>
      </w:r>
    </w:p>
    <w:p w:rsidR="00A84EA4" w:rsidRPr="00A84EA4" w:rsidRDefault="00A84EA4" w:rsidP="00A84EA4">
      <w:pPr>
        <w:jc w:val="both"/>
        <w:rPr>
          <w:rFonts w:asciiTheme="majorHAnsi" w:hAnsiTheme="majorHAnsi"/>
        </w:rPr>
      </w:pPr>
    </w:p>
    <w:p w:rsidR="00A84EA4" w:rsidRPr="00A84EA4" w:rsidRDefault="00A84EA4" w:rsidP="00A84EA4">
      <w:pPr>
        <w:jc w:val="both"/>
        <w:rPr>
          <w:rFonts w:asciiTheme="majorHAnsi" w:hAnsiTheme="majorHAnsi"/>
        </w:rPr>
      </w:pPr>
      <w:r w:rsidRPr="00A84EA4">
        <w:rPr>
          <w:rFonts w:asciiTheme="majorHAnsi" w:hAnsiTheme="majorHAnsi"/>
        </w:rPr>
        <w:t> Uma declaração assinada pelo diretor executivo, expressando</w:t>
      </w:r>
      <w:r w:rsidRPr="00A84EA4">
        <w:rPr>
          <w:rFonts w:asciiTheme="majorHAnsi" w:hAnsiTheme="majorHAnsi"/>
        </w:rPr>
        <w:t xml:space="preserve"> o apoio contínuo ao </w:t>
      </w:r>
      <w:r w:rsidRPr="00A84EA4">
        <w:rPr>
          <w:rFonts w:asciiTheme="majorHAnsi" w:hAnsiTheme="majorHAnsi"/>
        </w:rPr>
        <w:t>Pacto Global e renovando nosso compromisso contínuo com a iniciativa e seus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princípios. Esse documento é separado da nossa carta de compromisso inicial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para aderir ao Pacto Global.</w:t>
      </w:r>
    </w:p>
    <w:p w:rsidR="00A84EA4" w:rsidRPr="00A84EA4" w:rsidRDefault="00A84EA4" w:rsidP="00A84EA4">
      <w:pPr>
        <w:jc w:val="both"/>
        <w:rPr>
          <w:rFonts w:asciiTheme="majorHAnsi" w:hAnsiTheme="majorHAnsi"/>
        </w:rPr>
      </w:pPr>
    </w:p>
    <w:p w:rsidR="00A84EA4" w:rsidRPr="00A84EA4" w:rsidRDefault="00A84EA4" w:rsidP="00A84EA4">
      <w:pPr>
        <w:jc w:val="both"/>
        <w:rPr>
          <w:rFonts w:asciiTheme="majorHAnsi" w:hAnsiTheme="majorHAnsi"/>
        </w:rPr>
      </w:pPr>
      <w:r w:rsidRPr="00A84EA4">
        <w:rPr>
          <w:rFonts w:asciiTheme="majorHAnsi" w:hAnsiTheme="majorHAnsi"/>
        </w:rPr>
        <w:t> Uma descrição das ações práticas (isto é, a divulgação de quaisquer políticas,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procedimentos e atividades relevantes) que a empresa realizou (ou pretende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lastRenderedPageBreak/>
        <w:t>realizar) para implementar os princípios do Pacto Global em cada uma das quatro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áreas temáticas (direitos humanos, trabalho, meio ambiente, combate à corrupção).</w:t>
      </w:r>
    </w:p>
    <w:p w:rsidR="00A84EA4" w:rsidRPr="00A84EA4" w:rsidRDefault="00A84EA4" w:rsidP="00A84EA4">
      <w:pPr>
        <w:jc w:val="both"/>
        <w:rPr>
          <w:rFonts w:asciiTheme="majorHAnsi" w:hAnsiTheme="majorHAnsi"/>
        </w:rPr>
      </w:pPr>
    </w:p>
    <w:p w:rsidR="00A84EA4" w:rsidRPr="00A84EA4" w:rsidRDefault="00A84EA4" w:rsidP="00A84EA4">
      <w:pPr>
        <w:jc w:val="both"/>
        <w:rPr>
          <w:rFonts w:asciiTheme="majorHAnsi" w:hAnsiTheme="majorHAnsi"/>
        </w:rPr>
      </w:pPr>
      <w:r w:rsidRPr="00A84EA4">
        <w:rPr>
          <w:rFonts w:asciiTheme="majorHAnsi" w:hAnsiTheme="majorHAnsi"/>
        </w:rPr>
        <w:t> Uma medição dos resultados (isto é, o grau</w:t>
      </w:r>
      <w:r w:rsidRPr="00A84EA4">
        <w:rPr>
          <w:rFonts w:asciiTheme="majorHAnsi" w:hAnsiTheme="majorHAnsi"/>
        </w:rPr>
        <w:t xml:space="preserve"> em que as metas/indicadores de </w:t>
      </w:r>
      <w:r w:rsidRPr="00A84EA4">
        <w:rPr>
          <w:rFonts w:asciiTheme="majorHAnsi" w:hAnsiTheme="majorHAnsi"/>
        </w:rPr>
        <w:t>desempenho foram cumpridos, ou outras medições qualitativas ou quantitativas</w:t>
      </w:r>
      <w:r w:rsidRPr="00A84EA4">
        <w:rPr>
          <w:rFonts w:asciiTheme="majorHAnsi" w:hAnsiTheme="majorHAnsi"/>
        </w:rPr>
        <w:t xml:space="preserve"> </w:t>
      </w:r>
      <w:r w:rsidRPr="00A84EA4">
        <w:rPr>
          <w:rFonts w:asciiTheme="majorHAnsi" w:hAnsiTheme="majorHAnsi"/>
        </w:rPr>
        <w:t>dos resultados).</w:t>
      </w:r>
    </w:p>
    <w:p w:rsidR="00A84EA4" w:rsidRPr="00A84EA4" w:rsidRDefault="00A84EA4" w:rsidP="00A84EA4">
      <w:pPr>
        <w:jc w:val="both"/>
        <w:rPr>
          <w:rFonts w:asciiTheme="majorHAnsi" w:hAnsiTheme="majorHAnsi"/>
        </w:rPr>
      </w:pPr>
    </w:p>
    <w:p w:rsidR="00A84EA4" w:rsidRPr="00A84EA4" w:rsidRDefault="00A84EA4" w:rsidP="00A84EA4">
      <w:pPr>
        <w:jc w:val="both"/>
        <w:rPr>
          <w:rFonts w:asciiTheme="majorHAnsi" w:hAnsiTheme="majorHAnsi"/>
        </w:rPr>
      </w:pPr>
      <w:r w:rsidRPr="00A84EA4">
        <w:rPr>
          <w:rFonts w:asciiTheme="majorHAnsi" w:hAnsiTheme="majorHAnsi"/>
        </w:rPr>
        <w:t>Atenciosamente,</w:t>
      </w:r>
    </w:p>
    <w:p w:rsidR="00A84EA4" w:rsidRPr="00A84EA4" w:rsidRDefault="00A84EA4" w:rsidP="00A84EA4">
      <w:pPr>
        <w:jc w:val="both"/>
        <w:rPr>
          <w:rFonts w:asciiTheme="majorHAnsi" w:hAnsiTheme="majorHAnsi"/>
        </w:rPr>
      </w:pPr>
    </w:p>
    <w:p w:rsidR="00A84EA4" w:rsidRPr="00A84EA4" w:rsidRDefault="00A84EA4" w:rsidP="00A84EA4">
      <w:pPr>
        <w:jc w:val="both"/>
        <w:rPr>
          <w:rFonts w:asciiTheme="majorHAnsi" w:hAnsiTheme="majorHAnsi"/>
        </w:rPr>
      </w:pPr>
    </w:p>
    <w:p w:rsidR="00A84EA4" w:rsidRPr="00A84EA4" w:rsidRDefault="00A84EA4" w:rsidP="00A84EA4">
      <w:pPr>
        <w:jc w:val="both"/>
        <w:rPr>
          <w:rFonts w:asciiTheme="majorHAnsi" w:hAnsiTheme="majorHAnsi"/>
        </w:rPr>
      </w:pPr>
    </w:p>
    <w:p w:rsidR="00A84EA4" w:rsidRPr="00A84EA4" w:rsidRDefault="00A84EA4" w:rsidP="00A84EA4">
      <w:pPr>
        <w:jc w:val="both"/>
        <w:rPr>
          <w:rFonts w:asciiTheme="majorHAnsi" w:hAnsiTheme="majorHAnsi"/>
          <w:b/>
        </w:rPr>
      </w:pPr>
      <w:r w:rsidRPr="00A84EA4">
        <w:rPr>
          <w:rFonts w:asciiTheme="majorHAnsi" w:hAnsiTheme="majorHAnsi"/>
          <w:b/>
        </w:rPr>
        <w:t>Daniela Alvares Leite</w:t>
      </w:r>
    </w:p>
    <w:p w:rsidR="00A84EA4" w:rsidRPr="00A84EA4" w:rsidRDefault="00A84EA4" w:rsidP="00A84EA4">
      <w:pPr>
        <w:jc w:val="both"/>
        <w:rPr>
          <w:rFonts w:asciiTheme="majorHAnsi" w:hAnsiTheme="majorHAnsi"/>
          <w:b/>
        </w:rPr>
      </w:pPr>
      <w:r w:rsidRPr="00A84EA4">
        <w:rPr>
          <w:rFonts w:asciiTheme="majorHAnsi" w:hAnsiTheme="majorHAnsi"/>
          <w:b/>
        </w:rPr>
        <w:t>CEO</w:t>
      </w:r>
    </w:p>
    <w:p w:rsidR="00A84EA4" w:rsidRDefault="00A84EA4" w:rsidP="00A84EA4">
      <w:pPr>
        <w:jc w:val="both"/>
      </w:pPr>
    </w:p>
    <w:sectPr w:rsidR="00A84EA4" w:rsidSect="008D7DF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EA4"/>
    <w:rsid w:val="008D7DF8"/>
    <w:rsid w:val="00A8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76D37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E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E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E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E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340</Words>
  <Characters>1944</Characters>
  <Application>Microsoft Macintosh Word</Application>
  <DocSecurity>0</DocSecurity>
  <Lines>16</Lines>
  <Paragraphs>4</Paragraphs>
  <ScaleCrop>false</ScaleCrop>
  <Company/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2020-09-04T15:57:00Z</dcterms:created>
  <dcterms:modified xsi:type="dcterms:W3CDTF">2020-09-04T16:04:00Z</dcterms:modified>
</cp:coreProperties>
</file>