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897943144"/>
        <w:docPartObj>
          <w:docPartGallery w:val="Cover Pages"/>
          <w:docPartUnique/>
        </w:docPartObj>
      </w:sdtPr>
      <w:sdtEndPr/>
      <w:sdtContent>
        <w:p w:rsidR="00FB5C48" w:rsidRDefault="00FB5C48" w:rsidP="00A850ED">
          <w:pPr>
            <w:spacing w:line="360" w:lineRule="auto"/>
            <w:jc w:val="both"/>
          </w:pPr>
          <w:r>
            <w:rPr>
              <w:noProof/>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64824" cy="5426157"/>
                    <wp:effectExtent l="0" t="0" r="2540" b="3175"/>
                    <wp:wrapNone/>
                    <wp:docPr id="193" name="Group 193"/>
                    <wp:cNvGraphicFramePr/>
                    <a:graphic xmlns:a="http://schemas.openxmlformats.org/drawingml/2006/main">
                      <a:graphicData uri="http://schemas.microsoft.com/office/word/2010/wordprocessingGroup">
                        <wpg:wgp>
                          <wpg:cNvGrpSpPr/>
                          <wpg:grpSpPr>
                            <a:xfrm>
                              <a:off x="0" y="0"/>
                              <a:ext cx="6864824" cy="5426157"/>
                              <a:chOff x="0" y="0"/>
                              <a:chExt cx="6864824" cy="5426157"/>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6812" y="396957"/>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50ED" w:rsidRDefault="00A850ED">
                                  <w:pPr>
                                    <w:pStyle w:val="NoSpacing"/>
                                    <w:spacing w:before="120"/>
                                    <w:jc w:val="center"/>
                                    <w:rPr>
                                      <w:color w:val="FFFFFF" w:themeColor="background1"/>
                                    </w:rPr>
                                  </w:pPr>
                                </w:p>
                                <w:p w:rsidR="00A850ED" w:rsidRPr="00FB5C48" w:rsidRDefault="001A6C19">
                                  <w:pPr>
                                    <w:pStyle w:val="NoSpacing"/>
                                    <w:spacing w:before="120"/>
                                    <w:jc w:val="center"/>
                                    <w:rPr>
                                      <w:b/>
                                      <w:color w:val="FFFFFF" w:themeColor="background1"/>
                                    </w:rPr>
                                  </w:pPr>
                                  <w:sdt>
                                    <w:sdtPr>
                                      <w:rPr>
                                        <w:b/>
                                        <w:caps/>
                                        <w:color w:val="FFFFFF" w:themeColor="background1"/>
                                        <w:sz w:val="36"/>
                                      </w:rPr>
                                      <w:alias w:val="Company"/>
                                      <w:tag w:val=""/>
                                      <w:id w:val="1618182777"/>
                                      <w:dataBinding w:prefixMappings="xmlns:ns0='http://schemas.openxmlformats.org/officeDocument/2006/extended-properties' " w:xpath="/ns0:Properties[1]/ns0:Company[1]" w:storeItemID="{6668398D-A668-4E3E-A5EB-62B293D839F1}"/>
                                      <w:text/>
                                    </w:sdtPr>
                                    <w:sdtEndPr/>
                                    <w:sdtContent>
                                      <w:r w:rsidR="00A850ED" w:rsidRPr="00FB5C48">
                                        <w:rPr>
                                          <w:b/>
                                          <w:caps/>
                                          <w:color w:val="FFFFFF" w:themeColor="background1"/>
                                          <w:sz w:val="36"/>
                                        </w:rPr>
                                        <w:t>Ceridian (mauritius) ltd</w:t>
                                      </w:r>
                                    </w:sdtContent>
                                  </w:sdt>
                                  <w:r w:rsidR="00A850ED" w:rsidRPr="00FB5C48">
                                    <w:rPr>
                                      <w:b/>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caps/>
                                      <w:color w:val="4472C4" w:themeColor="accent1"/>
                                      <w:sz w:val="96"/>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A850ED" w:rsidRPr="00FB5C48" w:rsidRDefault="00A850ED">
                                      <w:pPr>
                                        <w:pStyle w:val="NoSpacing"/>
                                        <w:jc w:val="center"/>
                                        <w:rPr>
                                          <w:rFonts w:asciiTheme="majorHAnsi" w:eastAsiaTheme="majorEastAsia" w:hAnsiTheme="majorHAnsi" w:cstheme="majorBidi"/>
                                          <w:b/>
                                          <w:caps/>
                                          <w:color w:val="4472C4" w:themeColor="accent1"/>
                                          <w:sz w:val="96"/>
                                          <w:szCs w:val="72"/>
                                        </w:rPr>
                                      </w:pPr>
                                      <w:r w:rsidRPr="00FB5C48">
                                        <w:rPr>
                                          <w:rFonts w:asciiTheme="majorHAnsi" w:eastAsiaTheme="majorEastAsia" w:hAnsiTheme="majorHAnsi" w:cstheme="majorBidi"/>
                                          <w:b/>
                                          <w:caps/>
                                          <w:color w:val="4472C4" w:themeColor="accent1"/>
                                          <w:sz w:val="96"/>
                                          <w:szCs w:val="72"/>
                                        </w:rPr>
                                        <w:t>un global compact</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id="Group 193" o:spid="_x0000_s1026" style="position:absolute;left:0;text-align:left;margin-left:0;margin-top:0;width:540.55pt;height:427.25pt;z-index:-251657216;mso-width-percent:882;mso-position-horizontal:center;mso-position-horizontal-relative:page;mso-position-vertical:center;mso-position-vertical-relative:page;mso-width-percent:882" coordsize="68648,54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laOvwMAAOYOAAAOAAAAZHJzL2Uyb0RvYy54bWzsV21v2zYQ/j5g/4Hg90WWbMm2EKXI0iUY&#10;ELRBk6GfaYp6wSSSI+lI2a/fkZRk13HWLEPTFhtgyHw53vEe3j08nr7p2wbdM6VrwTMcnswwYpyK&#10;vOZlhn+7u/xphZE2hOekEZxl+IFp/Obsxx9OO5mySFSiyZlCoITrtJMZroyRaRBoWrGW6BMhGYfJ&#10;QqiWGOiqMsgV6UB72wTRbJYEnVC5VIIyrWH0rZ/EZ05/UTBq3heFZgY1GYa9GfdV7rux3+DslKSl&#10;IrKq6bAN8oJdtKTmYHRS9ZYYgraqfqSqrakSWhTmhIo2EEVRU+Z8AG/C2YE3V0pspfOlTLtSTjAB&#10;tAc4vVgtfXd/o1Cdw9mt5xhx0sIhObvIDgA8nSxTkLpS8lbeqGGg9D3rcV+o1v6DL6h3wD5MwLLe&#10;IAqDySpZrKIFRhTm4kWUhPHSQ08rOJ9H62j1y2dWBqPhwO5v2k4nIYz0Din975C6rYhk7gC0xWBC&#10;CjzxSH2AACO8bBigtfBoOckJKp1qQO35OMWr2Qzi1OIUzpdhAh2AfPKWpFJpc8VEi2wjwwo24AKP&#10;3F9r40VHEWtVi6bOL+umcR2bVeyiUeieQD4QShk34WDgE8mGW3ku7Eqv1I4A1qM/rmUeGmblGv6B&#10;FRBEcNKR24xL38eG3B4qkjNvPwZXR/emFc5Zp9BKF2B/0h3+nW6/y0HeLmUu+6fFs88vnlY4y4Kb&#10;aXFbc6GOKWgm+AovP4LkobEobUT+AIGjhOceLellDUd3TbS5IQrIBo4bCNS8h0/RiC7DYmhhVAn1&#10;57FxKw+RDbMYdUBeGdZ/bIliGDW/coj5dbhYWLZznUW8jKCj9mc2+zN8214IiIcQqFpS17Typhmb&#10;hRLtR+DZc2sVpginYDvD1Kixc2E8qQJTU3Z+7sSA4SQx1/xWUqvcompD867/SJQc4tcARbwTY56R&#10;9CCMvaxdycX51oiidjG+w3XAG3LeMtWrJH98LPnjf5T8ySqMMIIcn6+T9UiFO7LcI4F4Fq3hnvuf&#10;BEaC+T5JwPSbHhhqF7evyweOAiZCWM7DeMcI49weJYDkizlh8x9khGRkhDubwz+LHqqB5IAQkOlh&#10;wvLgEAdP1AWJq5M+vf7hMpvKoT1uiJYR/FZfjhs25RPFAYJbKpnH/k49rBLGq3eoR2zMe19d60jN&#10;8Iyr+XhB8IyFr10Q5L+PkD1ZEFgu8BX3GApfo0QY097XCEPB4GuEccozwjD1YkL4xooE916Ax5Sr&#10;M4eHn32t7fddUbF7np79BQAA//8DAFBLAwQUAAYACAAAACEAHKTVlt0AAAAGAQAADwAAAGRycy9k&#10;b3ducmV2LnhtbEyPQU/CQBCF7yT+h82YcINtUbSpnRJCYgJHARO9Ld2h29idrd0Fqr/exYteJnl5&#10;L+99UywG24oz9b5xjJBOExDEldMN1wj73fMkA+GDYq1ax4TwRR4W5c2oULl2F36h8zbUIpawzxWC&#10;CaHLpfSVIav81HXE0Tu63qoQZV9L3atLLLetnCXJg7Sq4bhgVEcrQ9XH9mQR7vSnf/3mjXuf7c1m&#10;pXfrx+PyDXF8OyyfQAQawl8YrvgRHcrIdHAn1l60CPGR8HuvXpKlKYgDQja/n4MsC/kfv/wBAAD/&#10;/wMAUEsBAi0AFAAGAAgAAAAhALaDOJL+AAAA4QEAABMAAAAAAAAAAAAAAAAAAAAAAFtDb250ZW50&#10;X1R5cGVzXS54bWxQSwECLQAUAAYACAAAACEAOP0h/9YAAACUAQAACwAAAAAAAAAAAAAAAAAvAQAA&#10;X3JlbHMvLnJlbHNQSwECLQAUAAYACAAAACEAsw5Wjr8DAADmDgAADgAAAAAAAAAAAAAAAAAuAgAA&#10;ZHJzL2Uyb0RvYy54bWxQSwECLQAUAAYACAAAACEAHKTVlt0AAAAGAQAADwAAAAAAAAAAAAAAAAAZ&#10;BgAAZHJzL2Rvd25yZXYueG1sUEsFBgAAAAAEAAQA8wAAACM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left:68;top:3969;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rsidR="00A850ED" w:rsidRDefault="00A850ED">
                            <w:pPr>
                              <w:pStyle w:val="NoSpacing"/>
                              <w:spacing w:before="120"/>
                              <w:jc w:val="center"/>
                              <w:rPr>
                                <w:color w:val="FFFFFF" w:themeColor="background1"/>
                              </w:rPr>
                            </w:pPr>
                          </w:p>
                          <w:p w:rsidR="00A850ED" w:rsidRPr="00FB5C48" w:rsidRDefault="00E11549">
                            <w:pPr>
                              <w:pStyle w:val="NoSpacing"/>
                              <w:spacing w:before="120"/>
                              <w:jc w:val="center"/>
                              <w:rPr>
                                <w:b/>
                                <w:color w:val="FFFFFF" w:themeColor="background1"/>
                              </w:rPr>
                            </w:pPr>
                            <w:sdt>
                              <w:sdtPr>
                                <w:rPr>
                                  <w:b/>
                                  <w:caps/>
                                  <w:color w:val="FFFFFF" w:themeColor="background1"/>
                                  <w:sz w:val="36"/>
                                </w:rPr>
                                <w:alias w:val="Company"/>
                                <w:tag w:val=""/>
                                <w:id w:val="1618182777"/>
                                <w:dataBinding w:prefixMappings="xmlns:ns0='http://schemas.openxmlformats.org/officeDocument/2006/extended-properties' " w:xpath="/ns0:Properties[1]/ns0:Company[1]" w:storeItemID="{6668398D-A668-4E3E-A5EB-62B293D839F1}"/>
                                <w:text/>
                              </w:sdtPr>
                              <w:sdtEndPr/>
                              <w:sdtContent>
                                <w:r w:rsidR="00A850ED" w:rsidRPr="00FB5C48">
                                  <w:rPr>
                                    <w:b/>
                                    <w:caps/>
                                    <w:color w:val="FFFFFF" w:themeColor="background1"/>
                                    <w:sz w:val="36"/>
                                  </w:rPr>
                                  <w:t>Ceridian (mauritius) ltd</w:t>
                                </w:r>
                              </w:sdtContent>
                            </w:sdt>
                            <w:r w:rsidR="00A850ED" w:rsidRPr="00FB5C48">
                              <w:rPr>
                                <w:b/>
                                <w:color w:val="FFFFFF" w:themeColor="background1"/>
                              </w:rPr>
                              <w:t>  </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b/>
                                <w:caps/>
                                <w:color w:val="4472C4" w:themeColor="accent1"/>
                                <w:sz w:val="96"/>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A850ED" w:rsidRPr="00FB5C48" w:rsidRDefault="00A850ED">
                                <w:pPr>
                                  <w:pStyle w:val="NoSpacing"/>
                                  <w:jc w:val="center"/>
                                  <w:rPr>
                                    <w:rFonts w:asciiTheme="majorHAnsi" w:eastAsiaTheme="majorEastAsia" w:hAnsiTheme="majorHAnsi" w:cstheme="majorBidi"/>
                                    <w:b/>
                                    <w:caps/>
                                    <w:color w:val="4472C4" w:themeColor="accent1"/>
                                    <w:sz w:val="96"/>
                                    <w:szCs w:val="72"/>
                                  </w:rPr>
                                </w:pPr>
                                <w:r w:rsidRPr="00FB5C48">
                                  <w:rPr>
                                    <w:rFonts w:asciiTheme="majorHAnsi" w:eastAsiaTheme="majorEastAsia" w:hAnsiTheme="majorHAnsi" w:cstheme="majorBidi"/>
                                    <w:b/>
                                    <w:caps/>
                                    <w:color w:val="4472C4" w:themeColor="accent1"/>
                                    <w:sz w:val="96"/>
                                    <w:szCs w:val="72"/>
                                  </w:rPr>
                                  <w:t>un global compact</w:t>
                                </w:r>
                              </w:p>
                            </w:sdtContent>
                          </w:sdt>
                        </w:txbxContent>
                      </v:textbox>
                    </v:shape>
                    <w10:wrap anchorx="page" anchory="page"/>
                  </v:group>
                </w:pict>
              </mc:Fallback>
            </mc:AlternateContent>
          </w:r>
        </w:p>
        <w:p w:rsidR="00FB5C48" w:rsidRDefault="00FB5C48" w:rsidP="00A850ED">
          <w:pPr>
            <w:spacing w:line="360" w:lineRule="auto"/>
            <w:jc w:val="both"/>
          </w:pPr>
          <w:r>
            <w:br w:type="page"/>
          </w:r>
        </w:p>
      </w:sdtContent>
    </w:sdt>
    <w:p w:rsidR="00FB5C48" w:rsidRPr="00D6149E" w:rsidRDefault="00FB5C48" w:rsidP="00A850ED">
      <w:pPr>
        <w:pStyle w:val="Heading1"/>
        <w:spacing w:line="360" w:lineRule="auto"/>
        <w:jc w:val="both"/>
        <w:rPr>
          <w:b/>
          <w:lang w:val="en-ZA"/>
        </w:rPr>
      </w:pPr>
      <w:bookmarkStart w:id="0" w:name="_Toc5626754"/>
      <w:r w:rsidRPr="00D6149E">
        <w:rPr>
          <w:b/>
          <w:lang w:val="en-ZA"/>
        </w:rPr>
        <w:lastRenderedPageBreak/>
        <w:t>Communication on Progress</w:t>
      </w:r>
      <w:bookmarkEnd w:id="0"/>
    </w:p>
    <w:p w:rsidR="00D6149E" w:rsidRDefault="00D6149E" w:rsidP="00A850ED">
      <w:pPr>
        <w:spacing w:line="360" w:lineRule="auto"/>
        <w:jc w:val="both"/>
        <w:rPr>
          <w:rFonts w:ascii="Times New Roman" w:hAnsi="Times New Roman"/>
          <w:b/>
          <w:sz w:val="24"/>
          <w:szCs w:val="24"/>
          <w:lang w:val="en-ZA"/>
        </w:rPr>
      </w:pPr>
    </w:p>
    <w:p w:rsidR="00FB5C48" w:rsidRPr="003C6D6A" w:rsidRDefault="00FB5C48" w:rsidP="00A850ED">
      <w:pPr>
        <w:spacing w:line="360" w:lineRule="auto"/>
        <w:jc w:val="both"/>
        <w:rPr>
          <w:rFonts w:ascii="Times New Roman" w:hAnsi="Times New Roman"/>
          <w:b/>
          <w:sz w:val="24"/>
          <w:szCs w:val="24"/>
          <w:lang w:val="en-ZA"/>
        </w:rPr>
      </w:pPr>
      <w:r w:rsidRPr="003C6D6A">
        <w:rPr>
          <w:rFonts w:ascii="Times New Roman" w:hAnsi="Times New Roman"/>
          <w:b/>
          <w:sz w:val="24"/>
          <w:szCs w:val="24"/>
          <w:lang w:val="en-ZA"/>
        </w:rPr>
        <w:t xml:space="preserve">Year: </w:t>
      </w:r>
      <w:r w:rsidR="005F7BF0">
        <w:rPr>
          <w:rFonts w:ascii="Times New Roman" w:hAnsi="Times New Roman"/>
          <w:b/>
          <w:sz w:val="24"/>
          <w:szCs w:val="24"/>
          <w:lang w:val="en-ZA"/>
        </w:rPr>
        <w:t>2020</w:t>
      </w:r>
    </w:p>
    <w:p w:rsidR="00FB5C48" w:rsidRPr="00EF0BE6" w:rsidRDefault="00FB5C48" w:rsidP="00A850ED">
      <w:pPr>
        <w:spacing w:line="360" w:lineRule="auto"/>
        <w:jc w:val="both"/>
        <w:rPr>
          <w:rFonts w:ascii="Times New Roman" w:hAnsi="Times New Roman"/>
          <w:sz w:val="24"/>
          <w:szCs w:val="24"/>
          <w:u w:val="single"/>
          <w:lang w:val="en-ZA"/>
        </w:rPr>
      </w:pPr>
      <w:r w:rsidRPr="00EF0BE6">
        <w:rPr>
          <w:rFonts w:ascii="Times New Roman" w:hAnsi="Times New Roman"/>
          <w:b/>
          <w:bCs/>
          <w:sz w:val="24"/>
          <w:szCs w:val="24"/>
          <w:u w:val="single"/>
        </w:rPr>
        <w:t>State</w:t>
      </w:r>
      <w:r>
        <w:rPr>
          <w:rFonts w:ascii="Times New Roman" w:hAnsi="Times New Roman"/>
          <w:b/>
          <w:bCs/>
          <w:sz w:val="24"/>
          <w:szCs w:val="24"/>
          <w:u w:val="single"/>
        </w:rPr>
        <w:t>ment of continued support by our Senior Vice President</w:t>
      </w:r>
    </w:p>
    <w:p w:rsidR="00FB5C48" w:rsidRPr="003C6D6A" w:rsidRDefault="00FB5C48" w:rsidP="00A850ED">
      <w:pPr>
        <w:spacing w:line="360" w:lineRule="auto"/>
        <w:jc w:val="both"/>
        <w:rPr>
          <w:rFonts w:ascii="Times New Roman" w:hAnsi="Times New Roman"/>
          <w:sz w:val="24"/>
          <w:szCs w:val="24"/>
          <w:lang w:val="en-ZA"/>
        </w:rPr>
      </w:pPr>
    </w:p>
    <w:p w:rsidR="00FB5C48" w:rsidRDefault="00FB5C48" w:rsidP="00A850ED">
      <w:pPr>
        <w:autoSpaceDE w:val="0"/>
        <w:autoSpaceDN w:val="0"/>
        <w:adjustRightInd w:val="0"/>
        <w:spacing w:line="360" w:lineRule="auto"/>
        <w:jc w:val="both"/>
        <w:rPr>
          <w:rFonts w:ascii="Times New Roman" w:hAnsi="Times New Roman"/>
          <w:color w:val="0070C0"/>
          <w:sz w:val="24"/>
          <w:szCs w:val="24"/>
        </w:rPr>
      </w:pPr>
      <w:r w:rsidRPr="003C6D6A">
        <w:rPr>
          <w:rFonts w:ascii="Times New Roman" w:hAnsi="Times New Roman"/>
          <w:sz w:val="24"/>
          <w:szCs w:val="24"/>
        </w:rPr>
        <w:t>Dear Stakeholders</w:t>
      </w:r>
      <w:r w:rsidRPr="003C6D6A">
        <w:rPr>
          <w:rFonts w:ascii="Times New Roman" w:hAnsi="Times New Roman"/>
          <w:color w:val="0070C0"/>
          <w:sz w:val="24"/>
          <w:szCs w:val="24"/>
        </w:rPr>
        <w:t>,</w:t>
      </w:r>
    </w:p>
    <w:p w:rsidR="00B6148E" w:rsidRPr="00B6148E" w:rsidRDefault="00B6148E" w:rsidP="00A850ED">
      <w:pPr>
        <w:autoSpaceDE w:val="0"/>
        <w:autoSpaceDN w:val="0"/>
        <w:adjustRightInd w:val="0"/>
        <w:spacing w:line="360" w:lineRule="auto"/>
        <w:jc w:val="both"/>
        <w:rPr>
          <w:rFonts w:ascii="Times New Roman" w:hAnsi="Times New Roman"/>
          <w:color w:val="0070C0"/>
          <w:sz w:val="8"/>
          <w:szCs w:val="8"/>
        </w:rPr>
      </w:pPr>
    </w:p>
    <w:p w:rsidR="00FB5C48" w:rsidRDefault="00FB5C48" w:rsidP="00A850ED">
      <w:pPr>
        <w:autoSpaceDE w:val="0"/>
        <w:autoSpaceDN w:val="0"/>
        <w:adjustRightInd w:val="0"/>
        <w:spacing w:line="360" w:lineRule="auto"/>
        <w:jc w:val="both"/>
        <w:rPr>
          <w:rFonts w:ascii="Times New Roman" w:hAnsi="Times New Roman"/>
          <w:sz w:val="24"/>
          <w:szCs w:val="24"/>
          <w:lang w:val="en-ZA"/>
        </w:rPr>
      </w:pPr>
      <w:r w:rsidRPr="003C6D6A">
        <w:rPr>
          <w:rFonts w:ascii="Times New Roman" w:hAnsi="Times New Roman"/>
          <w:sz w:val="24"/>
          <w:szCs w:val="24"/>
        </w:rPr>
        <w:t xml:space="preserve">Ceridian Mauritius has been supporting the ten principles of the UN Global Compact for the past </w:t>
      </w:r>
      <w:r w:rsidR="005F7BF0">
        <w:rPr>
          <w:rFonts w:ascii="Times New Roman" w:hAnsi="Times New Roman"/>
          <w:sz w:val="24"/>
          <w:szCs w:val="24"/>
        </w:rPr>
        <w:t>9</w:t>
      </w:r>
      <w:r w:rsidR="00B043FE">
        <w:rPr>
          <w:rFonts w:ascii="Times New Roman" w:hAnsi="Times New Roman"/>
          <w:sz w:val="24"/>
          <w:szCs w:val="24"/>
        </w:rPr>
        <w:t xml:space="preserve"> </w:t>
      </w:r>
      <w:r w:rsidRPr="003C6D6A">
        <w:rPr>
          <w:rFonts w:ascii="Times New Roman" w:hAnsi="Times New Roman"/>
          <w:sz w:val="24"/>
          <w:szCs w:val="24"/>
        </w:rPr>
        <w:t xml:space="preserve">years now.  </w:t>
      </w:r>
      <w:r w:rsidRPr="003C6D6A">
        <w:rPr>
          <w:rFonts w:ascii="Times New Roman" w:hAnsi="Times New Roman"/>
          <w:sz w:val="24"/>
          <w:szCs w:val="24"/>
          <w:lang w:val="en-ZA"/>
        </w:rPr>
        <w:t>As a member of this worldwide initiative, we make sure that our business policies revolve around these principles set by the UN Global Compact. Through our continued support, we also aim at contributing with more focus on human rights, labour rights, the environment and the fight against bribery and corruption. In our report below, we summarised the progress we have made so far based on these principles and we are committed to sustain this alignment with UN.</w:t>
      </w:r>
    </w:p>
    <w:p w:rsidR="00B6148E" w:rsidRPr="00B6148E" w:rsidRDefault="00B6148E" w:rsidP="00A850ED">
      <w:pPr>
        <w:autoSpaceDE w:val="0"/>
        <w:autoSpaceDN w:val="0"/>
        <w:adjustRightInd w:val="0"/>
        <w:spacing w:line="360" w:lineRule="auto"/>
        <w:jc w:val="both"/>
        <w:rPr>
          <w:rFonts w:ascii="Times New Roman" w:hAnsi="Times New Roman"/>
          <w:sz w:val="16"/>
          <w:szCs w:val="16"/>
          <w:lang w:val="en-ZA"/>
        </w:rPr>
      </w:pPr>
    </w:p>
    <w:p w:rsidR="00FB5C48" w:rsidRPr="003C6D6A" w:rsidRDefault="00FB5C48" w:rsidP="00A850ED">
      <w:pPr>
        <w:autoSpaceDE w:val="0"/>
        <w:autoSpaceDN w:val="0"/>
        <w:adjustRightInd w:val="0"/>
        <w:spacing w:line="360" w:lineRule="auto"/>
        <w:jc w:val="both"/>
        <w:rPr>
          <w:rFonts w:ascii="Times New Roman" w:hAnsi="Times New Roman"/>
          <w:sz w:val="24"/>
          <w:szCs w:val="24"/>
        </w:rPr>
      </w:pPr>
      <w:r w:rsidRPr="003C6D6A">
        <w:rPr>
          <w:rFonts w:ascii="Times New Roman" w:hAnsi="Times New Roman"/>
          <w:sz w:val="24"/>
          <w:szCs w:val="24"/>
        </w:rPr>
        <w:t>We are today happy to confirm our continued support for the UN Global Compact and renew our ongoing commitment to the initiative and its principles.</w:t>
      </w:r>
    </w:p>
    <w:p w:rsidR="00FB5C48" w:rsidRDefault="00FB5C48" w:rsidP="00A850ED">
      <w:pPr>
        <w:autoSpaceDE w:val="0"/>
        <w:autoSpaceDN w:val="0"/>
        <w:adjustRightInd w:val="0"/>
        <w:spacing w:line="360" w:lineRule="auto"/>
        <w:jc w:val="both"/>
        <w:rPr>
          <w:rFonts w:ascii="Times New Roman" w:hAnsi="Times New Roman"/>
          <w:sz w:val="24"/>
          <w:szCs w:val="24"/>
        </w:rPr>
      </w:pPr>
    </w:p>
    <w:p w:rsidR="00B6148E" w:rsidRPr="003C6D6A" w:rsidRDefault="00B6148E" w:rsidP="00A850ED">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Yours faithfully</w:t>
      </w:r>
    </w:p>
    <w:p w:rsidR="00FB5C48" w:rsidRPr="00872474" w:rsidRDefault="00FB5C48" w:rsidP="00A850ED">
      <w:pPr>
        <w:spacing w:line="360" w:lineRule="auto"/>
        <w:jc w:val="both"/>
        <w:rPr>
          <w:rFonts w:ascii="Times New Roman" w:hAnsi="Times New Roman"/>
          <w:b/>
          <w:sz w:val="24"/>
          <w:szCs w:val="24"/>
        </w:rPr>
      </w:pPr>
    </w:p>
    <w:p w:rsidR="00FB5C48" w:rsidRPr="00872474" w:rsidRDefault="00FB5C48" w:rsidP="00A850ED">
      <w:pPr>
        <w:spacing w:line="360" w:lineRule="auto"/>
        <w:jc w:val="both"/>
        <w:rPr>
          <w:rFonts w:ascii="Times New Roman" w:hAnsi="Times New Roman"/>
          <w:b/>
          <w:sz w:val="24"/>
          <w:szCs w:val="24"/>
        </w:rPr>
      </w:pPr>
      <w:r w:rsidRPr="00872474">
        <w:rPr>
          <w:rFonts w:ascii="Times New Roman" w:hAnsi="Times New Roman"/>
          <w:b/>
          <w:sz w:val="24"/>
          <w:szCs w:val="24"/>
        </w:rPr>
        <w:t>Vidia Mooneegan</w:t>
      </w:r>
    </w:p>
    <w:p w:rsidR="00FB5C48" w:rsidRPr="00872474" w:rsidRDefault="00FB5C48" w:rsidP="00A850ED">
      <w:pPr>
        <w:spacing w:line="360" w:lineRule="auto"/>
        <w:jc w:val="both"/>
        <w:rPr>
          <w:rFonts w:ascii="Times New Roman" w:hAnsi="Times New Roman"/>
          <w:sz w:val="24"/>
          <w:szCs w:val="24"/>
        </w:rPr>
        <w:sectPr w:rsidR="00FB5C48" w:rsidRPr="00872474" w:rsidSect="002A54A9">
          <w:headerReference w:type="default" r:id="rId8"/>
          <w:footerReference w:type="default" r:id="rId9"/>
          <w:footerReference w:type="first" r:id="rId10"/>
          <w:pgSz w:w="11906" w:h="16838"/>
          <w:pgMar w:top="1440" w:right="720" w:bottom="1440" w:left="539" w:header="709" w:footer="709" w:gutter="0"/>
          <w:pgBorders w:offsetFrom="page">
            <w:bottom w:val="thickThinMediumGap" w:sz="24" w:space="24" w:color="auto"/>
          </w:pgBorders>
          <w:pgNumType w:start="0"/>
          <w:cols w:space="708"/>
          <w:titlePg/>
          <w:docGrid w:linePitch="360"/>
        </w:sectPr>
      </w:pPr>
      <w:r w:rsidRPr="00872474">
        <w:rPr>
          <w:rFonts w:ascii="Times New Roman" w:hAnsi="Times New Roman"/>
          <w:bCs/>
          <w:sz w:val="24"/>
          <w:szCs w:val="24"/>
        </w:rPr>
        <w:t>Senior Vice President</w:t>
      </w:r>
    </w:p>
    <w:sdt>
      <w:sdtPr>
        <w:rPr>
          <w:rFonts w:asciiTheme="minorHAnsi" w:eastAsiaTheme="minorHAnsi" w:hAnsiTheme="minorHAnsi" w:cstheme="minorBidi"/>
          <w:color w:val="auto"/>
          <w:sz w:val="22"/>
          <w:szCs w:val="22"/>
        </w:rPr>
        <w:id w:val="-238257084"/>
        <w:docPartObj>
          <w:docPartGallery w:val="Table of Contents"/>
          <w:docPartUnique/>
        </w:docPartObj>
      </w:sdtPr>
      <w:sdtEndPr>
        <w:rPr>
          <w:b/>
          <w:bCs/>
          <w:noProof/>
        </w:rPr>
      </w:sdtEndPr>
      <w:sdtContent>
        <w:p w:rsidR="002A54A9" w:rsidRDefault="002A54A9" w:rsidP="00A850ED">
          <w:pPr>
            <w:pStyle w:val="TOCHeading"/>
            <w:spacing w:line="360" w:lineRule="auto"/>
            <w:rPr>
              <w:b/>
            </w:rPr>
          </w:pPr>
          <w:r w:rsidRPr="002A54A9">
            <w:rPr>
              <w:b/>
            </w:rPr>
            <w:t>Contents</w:t>
          </w:r>
        </w:p>
        <w:p w:rsidR="002A54A9" w:rsidRPr="002A54A9" w:rsidRDefault="002A54A9" w:rsidP="00A850ED">
          <w:pPr>
            <w:spacing w:line="360" w:lineRule="auto"/>
          </w:pPr>
        </w:p>
        <w:p w:rsidR="002A54A9" w:rsidRDefault="002A54A9" w:rsidP="00A850ED">
          <w:pPr>
            <w:pStyle w:val="TOC1"/>
            <w:tabs>
              <w:tab w:val="right" w:leader="dot" w:pos="9350"/>
            </w:tabs>
            <w:spacing w:line="360" w:lineRule="auto"/>
            <w:rPr>
              <w:rFonts w:eastAsiaTheme="minorEastAsia"/>
              <w:noProof/>
            </w:rPr>
          </w:pPr>
          <w:r>
            <w:fldChar w:fldCharType="begin"/>
          </w:r>
          <w:r>
            <w:instrText xml:space="preserve"> TOC \o "1-3" \h \z \u </w:instrText>
          </w:r>
          <w:r>
            <w:fldChar w:fldCharType="separate"/>
          </w:r>
          <w:hyperlink w:anchor="_Toc5626754" w:history="1">
            <w:r w:rsidRPr="007E6927">
              <w:rPr>
                <w:rStyle w:val="Hyperlink"/>
                <w:noProof/>
                <w:lang w:val="en-ZA"/>
              </w:rPr>
              <w:t>Communication on Progress</w:t>
            </w:r>
            <w:r>
              <w:rPr>
                <w:noProof/>
                <w:webHidden/>
              </w:rPr>
              <w:tab/>
            </w:r>
            <w:r>
              <w:rPr>
                <w:noProof/>
                <w:webHidden/>
              </w:rPr>
              <w:fldChar w:fldCharType="begin"/>
            </w:r>
            <w:r>
              <w:rPr>
                <w:noProof/>
                <w:webHidden/>
              </w:rPr>
              <w:instrText xml:space="preserve"> PAGEREF _Toc5626754 \h </w:instrText>
            </w:r>
            <w:r>
              <w:rPr>
                <w:noProof/>
                <w:webHidden/>
              </w:rPr>
            </w:r>
            <w:r>
              <w:rPr>
                <w:noProof/>
                <w:webHidden/>
              </w:rPr>
              <w:fldChar w:fldCharType="separate"/>
            </w:r>
            <w:r w:rsidR="00E0290E">
              <w:rPr>
                <w:noProof/>
                <w:webHidden/>
              </w:rPr>
              <w:t>1</w:t>
            </w:r>
            <w:r>
              <w:rPr>
                <w:noProof/>
                <w:webHidden/>
              </w:rPr>
              <w:fldChar w:fldCharType="end"/>
            </w:r>
          </w:hyperlink>
        </w:p>
        <w:p w:rsidR="002A54A9" w:rsidRDefault="001A6C19" w:rsidP="00A850ED">
          <w:pPr>
            <w:pStyle w:val="TOC1"/>
            <w:tabs>
              <w:tab w:val="right" w:leader="dot" w:pos="9350"/>
            </w:tabs>
            <w:spacing w:line="360" w:lineRule="auto"/>
            <w:rPr>
              <w:rFonts w:eastAsiaTheme="minorEastAsia"/>
              <w:noProof/>
            </w:rPr>
          </w:pPr>
          <w:hyperlink w:anchor="_Toc5626755" w:history="1">
            <w:r w:rsidR="002A54A9" w:rsidRPr="007E6927">
              <w:rPr>
                <w:rStyle w:val="Hyperlink"/>
                <w:noProof/>
              </w:rPr>
              <w:t xml:space="preserve">Principle 1: </w:t>
            </w:r>
            <w:r w:rsidR="002A54A9" w:rsidRPr="007E6927">
              <w:rPr>
                <w:rStyle w:val="Hyperlink"/>
                <w:rFonts w:ascii="Calibri" w:hAnsi="Calibri"/>
                <w:noProof/>
                <w:lang w:val="en-ZA"/>
              </w:rPr>
              <w:t>Businesses should support and respect the protection of internationally proclaimed human rights</w:t>
            </w:r>
            <w:r w:rsidR="002A54A9">
              <w:rPr>
                <w:noProof/>
                <w:webHidden/>
              </w:rPr>
              <w:tab/>
            </w:r>
            <w:r w:rsidR="002A54A9">
              <w:rPr>
                <w:noProof/>
                <w:webHidden/>
              </w:rPr>
              <w:fldChar w:fldCharType="begin"/>
            </w:r>
            <w:r w:rsidR="002A54A9">
              <w:rPr>
                <w:noProof/>
                <w:webHidden/>
              </w:rPr>
              <w:instrText xml:space="preserve"> PAGEREF _Toc5626755 \h </w:instrText>
            </w:r>
            <w:r w:rsidR="002A54A9">
              <w:rPr>
                <w:noProof/>
                <w:webHidden/>
              </w:rPr>
            </w:r>
            <w:r w:rsidR="002A54A9">
              <w:rPr>
                <w:noProof/>
                <w:webHidden/>
              </w:rPr>
              <w:fldChar w:fldCharType="separate"/>
            </w:r>
            <w:r w:rsidR="00E0290E">
              <w:rPr>
                <w:noProof/>
                <w:webHidden/>
              </w:rPr>
              <w:t>2</w:t>
            </w:r>
            <w:r w:rsidR="002A54A9">
              <w:rPr>
                <w:noProof/>
                <w:webHidden/>
              </w:rPr>
              <w:fldChar w:fldCharType="end"/>
            </w:r>
          </w:hyperlink>
        </w:p>
        <w:p w:rsidR="002A54A9" w:rsidRDefault="001A6C19" w:rsidP="00A850ED">
          <w:pPr>
            <w:pStyle w:val="TOC1"/>
            <w:tabs>
              <w:tab w:val="right" w:leader="dot" w:pos="9350"/>
            </w:tabs>
            <w:spacing w:line="360" w:lineRule="auto"/>
            <w:rPr>
              <w:rFonts w:eastAsiaTheme="minorEastAsia"/>
              <w:noProof/>
            </w:rPr>
          </w:pPr>
          <w:hyperlink w:anchor="_Toc5626756" w:history="1">
            <w:r w:rsidR="002A54A9" w:rsidRPr="007E6927">
              <w:rPr>
                <w:rStyle w:val="Hyperlink"/>
                <w:noProof/>
              </w:rPr>
              <w:t xml:space="preserve">Principle 2: </w:t>
            </w:r>
            <w:r w:rsidR="002A54A9" w:rsidRPr="007E6927">
              <w:rPr>
                <w:rStyle w:val="Hyperlink"/>
                <w:rFonts w:ascii="Calibri" w:hAnsi="Calibri"/>
                <w:noProof/>
                <w:lang w:val="en-ZA"/>
              </w:rPr>
              <w:t>Make sure that they are not complicit in human rights abuses</w:t>
            </w:r>
            <w:r w:rsidR="002A54A9">
              <w:rPr>
                <w:noProof/>
                <w:webHidden/>
              </w:rPr>
              <w:tab/>
            </w:r>
            <w:r w:rsidR="002A54A9">
              <w:rPr>
                <w:noProof/>
                <w:webHidden/>
              </w:rPr>
              <w:fldChar w:fldCharType="begin"/>
            </w:r>
            <w:r w:rsidR="002A54A9">
              <w:rPr>
                <w:noProof/>
                <w:webHidden/>
              </w:rPr>
              <w:instrText xml:space="preserve"> PAGEREF _Toc5626756 \h </w:instrText>
            </w:r>
            <w:r w:rsidR="002A54A9">
              <w:rPr>
                <w:noProof/>
                <w:webHidden/>
              </w:rPr>
            </w:r>
            <w:r w:rsidR="002A54A9">
              <w:rPr>
                <w:noProof/>
                <w:webHidden/>
              </w:rPr>
              <w:fldChar w:fldCharType="separate"/>
            </w:r>
            <w:r w:rsidR="00E0290E">
              <w:rPr>
                <w:noProof/>
                <w:webHidden/>
              </w:rPr>
              <w:t>3</w:t>
            </w:r>
            <w:r w:rsidR="002A54A9">
              <w:rPr>
                <w:noProof/>
                <w:webHidden/>
              </w:rPr>
              <w:fldChar w:fldCharType="end"/>
            </w:r>
          </w:hyperlink>
        </w:p>
        <w:p w:rsidR="002A54A9" w:rsidRDefault="001A6C19" w:rsidP="00A850ED">
          <w:pPr>
            <w:pStyle w:val="TOC1"/>
            <w:tabs>
              <w:tab w:val="right" w:leader="dot" w:pos="9350"/>
            </w:tabs>
            <w:spacing w:line="360" w:lineRule="auto"/>
            <w:rPr>
              <w:rFonts w:eastAsiaTheme="minorEastAsia"/>
              <w:noProof/>
            </w:rPr>
          </w:pPr>
          <w:hyperlink w:anchor="_Toc5626757" w:history="1">
            <w:r w:rsidR="002A54A9" w:rsidRPr="007E6927">
              <w:rPr>
                <w:rStyle w:val="Hyperlink"/>
                <w:noProof/>
              </w:rPr>
              <w:t xml:space="preserve">Principle 3: </w:t>
            </w:r>
            <w:r w:rsidR="002A54A9" w:rsidRPr="007E6927">
              <w:rPr>
                <w:rStyle w:val="Hyperlink"/>
                <w:rFonts w:ascii="Calibri" w:hAnsi="Calibri"/>
                <w:noProof/>
                <w:lang w:val="en-ZA"/>
              </w:rPr>
              <w:t>Businesses should uphold the freedom of association and the effective recognition of the right to collective bargaining</w:t>
            </w:r>
            <w:r w:rsidR="002A54A9">
              <w:rPr>
                <w:noProof/>
                <w:webHidden/>
              </w:rPr>
              <w:tab/>
            </w:r>
            <w:r w:rsidR="002A54A9">
              <w:rPr>
                <w:noProof/>
                <w:webHidden/>
              </w:rPr>
              <w:fldChar w:fldCharType="begin"/>
            </w:r>
            <w:r w:rsidR="002A54A9">
              <w:rPr>
                <w:noProof/>
                <w:webHidden/>
              </w:rPr>
              <w:instrText xml:space="preserve"> PAGEREF _Toc5626757 \h </w:instrText>
            </w:r>
            <w:r w:rsidR="002A54A9">
              <w:rPr>
                <w:noProof/>
                <w:webHidden/>
              </w:rPr>
            </w:r>
            <w:r w:rsidR="002A54A9">
              <w:rPr>
                <w:noProof/>
                <w:webHidden/>
              </w:rPr>
              <w:fldChar w:fldCharType="separate"/>
            </w:r>
            <w:r w:rsidR="00E0290E">
              <w:rPr>
                <w:noProof/>
                <w:webHidden/>
              </w:rPr>
              <w:t>5</w:t>
            </w:r>
            <w:r w:rsidR="002A54A9">
              <w:rPr>
                <w:noProof/>
                <w:webHidden/>
              </w:rPr>
              <w:fldChar w:fldCharType="end"/>
            </w:r>
          </w:hyperlink>
        </w:p>
        <w:p w:rsidR="002A54A9" w:rsidRDefault="001A6C19" w:rsidP="00A850ED">
          <w:pPr>
            <w:pStyle w:val="TOC1"/>
            <w:tabs>
              <w:tab w:val="right" w:leader="dot" w:pos="9350"/>
            </w:tabs>
            <w:spacing w:line="360" w:lineRule="auto"/>
            <w:rPr>
              <w:rFonts w:eastAsiaTheme="minorEastAsia"/>
              <w:noProof/>
            </w:rPr>
          </w:pPr>
          <w:hyperlink w:anchor="_Toc5626758" w:history="1">
            <w:r w:rsidR="002A54A9" w:rsidRPr="007E6927">
              <w:rPr>
                <w:rStyle w:val="Hyperlink"/>
                <w:noProof/>
              </w:rPr>
              <w:t xml:space="preserve">Principle 4: </w:t>
            </w:r>
            <w:r w:rsidR="002A54A9" w:rsidRPr="007E6927">
              <w:rPr>
                <w:rStyle w:val="Hyperlink"/>
                <w:rFonts w:ascii="Calibri" w:hAnsi="Calibri"/>
                <w:noProof/>
                <w:lang w:val="en-ZA"/>
              </w:rPr>
              <w:t>Elimination of all forms of forced and compulsory labour</w:t>
            </w:r>
            <w:r w:rsidR="002A54A9">
              <w:rPr>
                <w:noProof/>
                <w:webHidden/>
              </w:rPr>
              <w:tab/>
            </w:r>
            <w:r w:rsidR="002A54A9">
              <w:rPr>
                <w:noProof/>
                <w:webHidden/>
              </w:rPr>
              <w:fldChar w:fldCharType="begin"/>
            </w:r>
            <w:r w:rsidR="002A54A9">
              <w:rPr>
                <w:noProof/>
                <w:webHidden/>
              </w:rPr>
              <w:instrText xml:space="preserve"> PAGEREF _Toc5626758 \h </w:instrText>
            </w:r>
            <w:r w:rsidR="002A54A9">
              <w:rPr>
                <w:noProof/>
                <w:webHidden/>
              </w:rPr>
            </w:r>
            <w:r w:rsidR="002A54A9">
              <w:rPr>
                <w:noProof/>
                <w:webHidden/>
              </w:rPr>
              <w:fldChar w:fldCharType="separate"/>
            </w:r>
            <w:r w:rsidR="00E0290E">
              <w:rPr>
                <w:noProof/>
                <w:webHidden/>
              </w:rPr>
              <w:t>6</w:t>
            </w:r>
            <w:r w:rsidR="002A54A9">
              <w:rPr>
                <w:noProof/>
                <w:webHidden/>
              </w:rPr>
              <w:fldChar w:fldCharType="end"/>
            </w:r>
          </w:hyperlink>
        </w:p>
        <w:p w:rsidR="002A54A9" w:rsidRDefault="001A6C19" w:rsidP="00A850ED">
          <w:pPr>
            <w:pStyle w:val="TOC1"/>
            <w:tabs>
              <w:tab w:val="right" w:leader="dot" w:pos="9350"/>
            </w:tabs>
            <w:spacing w:line="360" w:lineRule="auto"/>
            <w:rPr>
              <w:rFonts w:eastAsiaTheme="minorEastAsia"/>
              <w:noProof/>
            </w:rPr>
          </w:pPr>
          <w:hyperlink w:anchor="_Toc5626759" w:history="1">
            <w:r w:rsidR="002A54A9" w:rsidRPr="007E6927">
              <w:rPr>
                <w:rStyle w:val="Hyperlink"/>
                <w:noProof/>
              </w:rPr>
              <w:t xml:space="preserve">Principle 5: </w:t>
            </w:r>
            <w:r w:rsidR="002A54A9" w:rsidRPr="007E6927">
              <w:rPr>
                <w:rStyle w:val="Hyperlink"/>
                <w:rFonts w:ascii="Calibri" w:hAnsi="Calibri"/>
                <w:noProof/>
                <w:lang w:val="en-ZA"/>
              </w:rPr>
              <w:t>The effective abolition of child labour</w:t>
            </w:r>
            <w:r w:rsidR="002A54A9">
              <w:rPr>
                <w:noProof/>
                <w:webHidden/>
              </w:rPr>
              <w:tab/>
            </w:r>
            <w:r w:rsidR="002A54A9">
              <w:rPr>
                <w:noProof/>
                <w:webHidden/>
              </w:rPr>
              <w:fldChar w:fldCharType="begin"/>
            </w:r>
            <w:r w:rsidR="002A54A9">
              <w:rPr>
                <w:noProof/>
                <w:webHidden/>
              </w:rPr>
              <w:instrText xml:space="preserve"> PAGEREF _Toc5626759 \h </w:instrText>
            </w:r>
            <w:r w:rsidR="002A54A9">
              <w:rPr>
                <w:noProof/>
                <w:webHidden/>
              </w:rPr>
            </w:r>
            <w:r w:rsidR="002A54A9">
              <w:rPr>
                <w:noProof/>
                <w:webHidden/>
              </w:rPr>
              <w:fldChar w:fldCharType="separate"/>
            </w:r>
            <w:r w:rsidR="00E0290E">
              <w:rPr>
                <w:noProof/>
                <w:webHidden/>
              </w:rPr>
              <w:t>7</w:t>
            </w:r>
            <w:r w:rsidR="002A54A9">
              <w:rPr>
                <w:noProof/>
                <w:webHidden/>
              </w:rPr>
              <w:fldChar w:fldCharType="end"/>
            </w:r>
          </w:hyperlink>
        </w:p>
        <w:p w:rsidR="002A54A9" w:rsidRDefault="001A6C19" w:rsidP="00A850ED">
          <w:pPr>
            <w:pStyle w:val="TOC1"/>
            <w:tabs>
              <w:tab w:val="right" w:leader="dot" w:pos="9350"/>
            </w:tabs>
            <w:spacing w:line="360" w:lineRule="auto"/>
            <w:rPr>
              <w:rFonts w:eastAsiaTheme="minorEastAsia"/>
              <w:noProof/>
            </w:rPr>
          </w:pPr>
          <w:hyperlink w:anchor="_Toc5626760" w:history="1">
            <w:r w:rsidR="002A54A9" w:rsidRPr="007E6927">
              <w:rPr>
                <w:rStyle w:val="Hyperlink"/>
                <w:noProof/>
              </w:rPr>
              <w:t xml:space="preserve">Principle 6: </w:t>
            </w:r>
            <w:r w:rsidR="002A54A9" w:rsidRPr="007E6927">
              <w:rPr>
                <w:rStyle w:val="Hyperlink"/>
                <w:rFonts w:ascii="Calibri" w:hAnsi="Calibri"/>
                <w:noProof/>
                <w:lang w:val="en-ZA"/>
              </w:rPr>
              <w:t>The elimination of discrimination in respect of employment and occupation</w:t>
            </w:r>
            <w:r w:rsidR="002A54A9">
              <w:rPr>
                <w:noProof/>
                <w:webHidden/>
              </w:rPr>
              <w:tab/>
            </w:r>
            <w:r w:rsidR="002A54A9">
              <w:rPr>
                <w:noProof/>
                <w:webHidden/>
              </w:rPr>
              <w:fldChar w:fldCharType="begin"/>
            </w:r>
            <w:r w:rsidR="002A54A9">
              <w:rPr>
                <w:noProof/>
                <w:webHidden/>
              </w:rPr>
              <w:instrText xml:space="preserve"> PAGEREF _Toc5626760 \h </w:instrText>
            </w:r>
            <w:r w:rsidR="002A54A9">
              <w:rPr>
                <w:noProof/>
                <w:webHidden/>
              </w:rPr>
            </w:r>
            <w:r w:rsidR="002A54A9">
              <w:rPr>
                <w:noProof/>
                <w:webHidden/>
              </w:rPr>
              <w:fldChar w:fldCharType="separate"/>
            </w:r>
            <w:r w:rsidR="00E0290E">
              <w:rPr>
                <w:noProof/>
                <w:webHidden/>
              </w:rPr>
              <w:t>8</w:t>
            </w:r>
            <w:r w:rsidR="002A54A9">
              <w:rPr>
                <w:noProof/>
                <w:webHidden/>
              </w:rPr>
              <w:fldChar w:fldCharType="end"/>
            </w:r>
          </w:hyperlink>
        </w:p>
        <w:p w:rsidR="002A54A9" w:rsidRDefault="001A6C19" w:rsidP="00A850ED">
          <w:pPr>
            <w:pStyle w:val="TOC2"/>
            <w:tabs>
              <w:tab w:val="right" w:leader="dot" w:pos="9350"/>
            </w:tabs>
            <w:spacing w:line="360" w:lineRule="auto"/>
            <w:rPr>
              <w:rFonts w:eastAsiaTheme="minorEastAsia"/>
              <w:noProof/>
            </w:rPr>
          </w:pPr>
          <w:hyperlink w:anchor="_Toc5626761" w:history="1">
            <w:r w:rsidR="002A54A9" w:rsidRPr="007E6927">
              <w:rPr>
                <w:rStyle w:val="Hyperlink"/>
                <w:noProof/>
              </w:rPr>
              <w:t>Goals of Ceridian Women’s Network</w:t>
            </w:r>
            <w:r w:rsidR="002A54A9">
              <w:rPr>
                <w:noProof/>
                <w:webHidden/>
              </w:rPr>
              <w:tab/>
            </w:r>
            <w:r w:rsidR="002A54A9">
              <w:rPr>
                <w:noProof/>
                <w:webHidden/>
              </w:rPr>
              <w:fldChar w:fldCharType="begin"/>
            </w:r>
            <w:r w:rsidR="002A54A9">
              <w:rPr>
                <w:noProof/>
                <w:webHidden/>
              </w:rPr>
              <w:instrText xml:space="preserve"> PAGEREF _Toc5626761 \h </w:instrText>
            </w:r>
            <w:r w:rsidR="002A54A9">
              <w:rPr>
                <w:noProof/>
                <w:webHidden/>
              </w:rPr>
            </w:r>
            <w:r w:rsidR="002A54A9">
              <w:rPr>
                <w:noProof/>
                <w:webHidden/>
              </w:rPr>
              <w:fldChar w:fldCharType="separate"/>
            </w:r>
            <w:r w:rsidR="00E0290E">
              <w:rPr>
                <w:noProof/>
                <w:webHidden/>
              </w:rPr>
              <w:t>1</w:t>
            </w:r>
            <w:r w:rsidR="001657E7">
              <w:rPr>
                <w:noProof/>
                <w:webHidden/>
              </w:rPr>
              <w:t>1</w:t>
            </w:r>
            <w:r w:rsidR="002A54A9">
              <w:rPr>
                <w:noProof/>
                <w:webHidden/>
              </w:rPr>
              <w:fldChar w:fldCharType="end"/>
            </w:r>
          </w:hyperlink>
        </w:p>
        <w:p w:rsidR="002A54A9" w:rsidRDefault="001A6C19" w:rsidP="00A850ED">
          <w:pPr>
            <w:pStyle w:val="TOC2"/>
            <w:tabs>
              <w:tab w:val="right" w:leader="dot" w:pos="9350"/>
            </w:tabs>
            <w:spacing w:line="360" w:lineRule="auto"/>
            <w:rPr>
              <w:rFonts w:eastAsiaTheme="minorEastAsia"/>
              <w:noProof/>
            </w:rPr>
          </w:pPr>
          <w:hyperlink w:anchor="_Toc5626762" w:history="1">
            <w:r w:rsidR="002A54A9" w:rsidRPr="007E6927">
              <w:rPr>
                <w:rStyle w:val="Hyperlink"/>
                <w:noProof/>
              </w:rPr>
              <w:t>Africa Code Week</w:t>
            </w:r>
            <w:r w:rsidR="002A54A9">
              <w:rPr>
                <w:noProof/>
                <w:webHidden/>
              </w:rPr>
              <w:tab/>
            </w:r>
            <w:r w:rsidR="002A54A9">
              <w:rPr>
                <w:noProof/>
                <w:webHidden/>
              </w:rPr>
              <w:fldChar w:fldCharType="begin"/>
            </w:r>
            <w:r w:rsidR="002A54A9">
              <w:rPr>
                <w:noProof/>
                <w:webHidden/>
              </w:rPr>
              <w:instrText xml:space="preserve"> PAGEREF _Toc5626762 \h </w:instrText>
            </w:r>
            <w:r w:rsidR="002A54A9">
              <w:rPr>
                <w:noProof/>
                <w:webHidden/>
              </w:rPr>
            </w:r>
            <w:r w:rsidR="002A54A9">
              <w:rPr>
                <w:noProof/>
                <w:webHidden/>
              </w:rPr>
              <w:fldChar w:fldCharType="separate"/>
            </w:r>
            <w:r w:rsidR="00E0290E">
              <w:rPr>
                <w:noProof/>
                <w:webHidden/>
              </w:rPr>
              <w:t>1</w:t>
            </w:r>
            <w:r w:rsidR="001657E7">
              <w:rPr>
                <w:noProof/>
                <w:webHidden/>
              </w:rPr>
              <w:t>2</w:t>
            </w:r>
            <w:r w:rsidR="002A54A9">
              <w:rPr>
                <w:noProof/>
                <w:webHidden/>
              </w:rPr>
              <w:fldChar w:fldCharType="end"/>
            </w:r>
          </w:hyperlink>
        </w:p>
        <w:p w:rsidR="002A54A9" w:rsidRDefault="001A6C19" w:rsidP="00A850ED">
          <w:pPr>
            <w:pStyle w:val="TOC2"/>
            <w:tabs>
              <w:tab w:val="right" w:leader="dot" w:pos="9350"/>
            </w:tabs>
            <w:spacing w:line="360" w:lineRule="auto"/>
            <w:rPr>
              <w:rFonts w:eastAsiaTheme="minorEastAsia"/>
              <w:noProof/>
            </w:rPr>
          </w:pPr>
          <w:hyperlink w:anchor="_Toc5626763" w:history="1">
            <w:r w:rsidR="002A54A9" w:rsidRPr="007E6927">
              <w:rPr>
                <w:rStyle w:val="Hyperlink"/>
                <w:noProof/>
              </w:rPr>
              <w:t>Women in Tech</w:t>
            </w:r>
            <w:r w:rsidR="002A54A9">
              <w:rPr>
                <w:noProof/>
                <w:webHidden/>
              </w:rPr>
              <w:tab/>
            </w:r>
            <w:r w:rsidR="002A54A9">
              <w:rPr>
                <w:noProof/>
                <w:webHidden/>
              </w:rPr>
              <w:fldChar w:fldCharType="begin"/>
            </w:r>
            <w:r w:rsidR="002A54A9">
              <w:rPr>
                <w:noProof/>
                <w:webHidden/>
              </w:rPr>
              <w:instrText xml:space="preserve"> PAGEREF _Toc5626763 \h </w:instrText>
            </w:r>
            <w:r w:rsidR="002A54A9">
              <w:rPr>
                <w:noProof/>
                <w:webHidden/>
              </w:rPr>
            </w:r>
            <w:r w:rsidR="002A54A9">
              <w:rPr>
                <w:noProof/>
                <w:webHidden/>
              </w:rPr>
              <w:fldChar w:fldCharType="separate"/>
            </w:r>
            <w:r w:rsidR="00E0290E">
              <w:rPr>
                <w:noProof/>
                <w:webHidden/>
              </w:rPr>
              <w:t>1</w:t>
            </w:r>
            <w:r w:rsidR="001657E7">
              <w:rPr>
                <w:noProof/>
                <w:webHidden/>
              </w:rPr>
              <w:t>4</w:t>
            </w:r>
            <w:r w:rsidR="002A54A9">
              <w:rPr>
                <w:noProof/>
                <w:webHidden/>
              </w:rPr>
              <w:fldChar w:fldCharType="end"/>
            </w:r>
          </w:hyperlink>
        </w:p>
        <w:p w:rsidR="002A54A9" w:rsidRDefault="001A6C19" w:rsidP="00A850ED">
          <w:pPr>
            <w:pStyle w:val="TOC2"/>
            <w:tabs>
              <w:tab w:val="right" w:leader="dot" w:pos="9350"/>
            </w:tabs>
            <w:spacing w:line="360" w:lineRule="auto"/>
            <w:rPr>
              <w:rFonts w:eastAsiaTheme="minorEastAsia"/>
              <w:noProof/>
            </w:rPr>
          </w:pPr>
          <w:hyperlink w:anchor="_Toc5626764" w:history="1">
            <w:r w:rsidR="002A54A9" w:rsidRPr="007E6927">
              <w:rPr>
                <w:rStyle w:val="Hyperlink"/>
                <w:noProof/>
              </w:rPr>
              <w:t>Youth Mobile</w:t>
            </w:r>
            <w:r w:rsidR="002A54A9">
              <w:rPr>
                <w:noProof/>
                <w:webHidden/>
              </w:rPr>
              <w:tab/>
            </w:r>
            <w:r w:rsidR="002A54A9">
              <w:rPr>
                <w:noProof/>
                <w:webHidden/>
              </w:rPr>
              <w:fldChar w:fldCharType="begin"/>
            </w:r>
            <w:r w:rsidR="002A54A9">
              <w:rPr>
                <w:noProof/>
                <w:webHidden/>
              </w:rPr>
              <w:instrText xml:space="preserve"> PAGEREF _Toc5626764 \h </w:instrText>
            </w:r>
            <w:r w:rsidR="002A54A9">
              <w:rPr>
                <w:noProof/>
                <w:webHidden/>
              </w:rPr>
            </w:r>
            <w:r w:rsidR="002A54A9">
              <w:rPr>
                <w:noProof/>
                <w:webHidden/>
              </w:rPr>
              <w:fldChar w:fldCharType="separate"/>
            </w:r>
            <w:r w:rsidR="00E0290E">
              <w:rPr>
                <w:noProof/>
                <w:webHidden/>
              </w:rPr>
              <w:t>1</w:t>
            </w:r>
            <w:r w:rsidR="001657E7">
              <w:rPr>
                <w:noProof/>
                <w:webHidden/>
              </w:rPr>
              <w:t>4</w:t>
            </w:r>
            <w:r w:rsidR="002A54A9">
              <w:rPr>
                <w:noProof/>
                <w:webHidden/>
              </w:rPr>
              <w:fldChar w:fldCharType="end"/>
            </w:r>
          </w:hyperlink>
        </w:p>
        <w:p w:rsidR="002A54A9" w:rsidRDefault="001A6C19" w:rsidP="00A850ED">
          <w:pPr>
            <w:pStyle w:val="TOC2"/>
            <w:tabs>
              <w:tab w:val="right" w:leader="dot" w:pos="9350"/>
            </w:tabs>
            <w:spacing w:line="360" w:lineRule="auto"/>
            <w:rPr>
              <w:rFonts w:eastAsiaTheme="minorEastAsia"/>
              <w:noProof/>
            </w:rPr>
          </w:pPr>
          <w:hyperlink w:anchor="_Toc5626765" w:history="1">
            <w:r w:rsidR="002A54A9" w:rsidRPr="007E6927">
              <w:rPr>
                <w:rStyle w:val="Hyperlink"/>
                <w:noProof/>
              </w:rPr>
              <w:t>iamtheCODE</w:t>
            </w:r>
            <w:r w:rsidR="002A54A9">
              <w:rPr>
                <w:noProof/>
                <w:webHidden/>
              </w:rPr>
              <w:tab/>
            </w:r>
            <w:r w:rsidR="002A54A9">
              <w:rPr>
                <w:noProof/>
                <w:webHidden/>
              </w:rPr>
              <w:fldChar w:fldCharType="begin"/>
            </w:r>
            <w:r w:rsidR="002A54A9">
              <w:rPr>
                <w:noProof/>
                <w:webHidden/>
              </w:rPr>
              <w:instrText xml:space="preserve"> PAGEREF _Toc5626765 \h </w:instrText>
            </w:r>
            <w:r w:rsidR="002A54A9">
              <w:rPr>
                <w:noProof/>
                <w:webHidden/>
              </w:rPr>
            </w:r>
            <w:r w:rsidR="002A54A9">
              <w:rPr>
                <w:noProof/>
                <w:webHidden/>
              </w:rPr>
              <w:fldChar w:fldCharType="separate"/>
            </w:r>
            <w:r w:rsidR="00E0290E">
              <w:rPr>
                <w:noProof/>
                <w:webHidden/>
              </w:rPr>
              <w:t>1</w:t>
            </w:r>
            <w:r w:rsidR="001657E7">
              <w:rPr>
                <w:noProof/>
                <w:webHidden/>
              </w:rPr>
              <w:t>5</w:t>
            </w:r>
            <w:r w:rsidR="002A54A9">
              <w:rPr>
                <w:noProof/>
                <w:webHidden/>
              </w:rPr>
              <w:fldChar w:fldCharType="end"/>
            </w:r>
          </w:hyperlink>
        </w:p>
        <w:p w:rsidR="002A54A9" w:rsidRDefault="001A6C19" w:rsidP="00A850ED">
          <w:pPr>
            <w:pStyle w:val="TOC2"/>
            <w:tabs>
              <w:tab w:val="right" w:leader="dot" w:pos="9350"/>
            </w:tabs>
            <w:spacing w:line="360" w:lineRule="auto"/>
            <w:rPr>
              <w:rFonts w:eastAsiaTheme="minorEastAsia"/>
              <w:noProof/>
            </w:rPr>
          </w:pPr>
          <w:hyperlink w:anchor="_Toc5626766" w:history="1">
            <w:r w:rsidR="002A54A9" w:rsidRPr="007E6927">
              <w:rPr>
                <w:rStyle w:val="Hyperlink"/>
                <w:noProof/>
              </w:rPr>
              <w:t>Micro:Bit</w:t>
            </w:r>
            <w:r w:rsidR="002A54A9">
              <w:rPr>
                <w:noProof/>
                <w:webHidden/>
              </w:rPr>
              <w:tab/>
            </w:r>
            <w:r w:rsidR="002A54A9">
              <w:rPr>
                <w:noProof/>
                <w:webHidden/>
              </w:rPr>
              <w:fldChar w:fldCharType="begin"/>
            </w:r>
            <w:r w:rsidR="002A54A9">
              <w:rPr>
                <w:noProof/>
                <w:webHidden/>
              </w:rPr>
              <w:instrText xml:space="preserve"> PAGEREF _Toc5626766 \h </w:instrText>
            </w:r>
            <w:r w:rsidR="002A54A9">
              <w:rPr>
                <w:noProof/>
                <w:webHidden/>
              </w:rPr>
            </w:r>
            <w:r w:rsidR="002A54A9">
              <w:rPr>
                <w:noProof/>
                <w:webHidden/>
              </w:rPr>
              <w:fldChar w:fldCharType="separate"/>
            </w:r>
            <w:r w:rsidR="00E0290E">
              <w:rPr>
                <w:noProof/>
                <w:webHidden/>
              </w:rPr>
              <w:t>1</w:t>
            </w:r>
            <w:r w:rsidR="001657E7">
              <w:rPr>
                <w:noProof/>
                <w:webHidden/>
              </w:rPr>
              <w:t>5</w:t>
            </w:r>
            <w:r w:rsidR="002A54A9">
              <w:rPr>
                <w:noProof/>
                <w:webHidden/>
              </w:rPr>
              <w:fldChar w:fldCharType="end"/>
            </w:r>
          </w:hyperlink>
        </w:p>
        <w:p w:rsidR="002A54A9" w:rsidRDefault="001A6C19" w:rsidP="00A850ED">
          <w:pPr>
            <w:pStyle w:val="TOC2"/>
            <w:tabs>
              <w:tab w:val="right" w:leader="dot" w:pos="9350"/>
            </w:tabs>
            <w:spacing w:line="360" w:lineRule="auto"/>
            <w:rPr>
              <w:rFonts w:eastAsiaTheme="minorEastAsia"/>
              <w:noProof/>
            </w:rPr>
          </w:pPr>
          <w:hyperlink w:anchor="_Toc5626767" w:history="1">
            <w:r w:rsidR="002A54A9" w:rsidRPr="007E6927">
              <w:rPr>
                <w:rStyle w:val="Hyperlink"/>
                <w:noProof/>
              </w:rPr>
              <w:t>Other CWN activities</w:t>
            </w:r>
            <w:r w:rsidR="002A54A9">
              <w:rPr>
                <w:noProof/>
                <w:webHidden/>
              </w:rPr>
              <w:tab/>
            </w:r>
            <w:r w:rsidR="002A54A9">
              <w:rPr>
                <w:noProof/>
                <w:webHidden/>
              </w:rPr>
              <w:fldChar w:fldCharType="begin"/>
            </w:r>
            <w:r w:rsidR="002A54A9">
              <w:rPr>
                <w:noProof/>
                <w:webHidden/>
              </w:rPr>
              <w:instrText xml:space="preserve"> PAGEREF _Toc5626767 \h </w:instrText>
            </w:r>
            <w:r w:rsidR="002A54A9">
              <w:rPr>
                <w:noProof/>
                <w:webHidden/>
              </w:rPr>
            </w:r>
            <w:r w:rsidR="002A54A9">
              <w:rPr>
                <w:noProof/>
                <w:webHidden/>
              </w:rPr>
              <w:fldChar w:fldCharType="separate"/>
            </w:r>
            <w:r w:rsidR="00E0290E">
              <w:rPr>
                <w:noProof/>
                <w:webHidden/>
              </w:rPr>
              <w:t>1</w:t>
            </w:r>
            <w:r w:rsidR="001657E7">
              <w:rPr>
                <w:noProof/>
                <w:webHidden/>
              </w:rPr>
              <w:t>6</w:t>
            </w:r>
            <w:r w:rsidR="002A54A9">
              <w:rPr>
                <w:noProof/>
                <w:webHidden/>
              </w:rPr>
              <w:fldChar w:fldCharType="end"/>
            </w:r>
          </w:hyperlink>
        </w:p>
        <w:p w:rsidR="002A54A9" w:rsidRDefault="001A6C19" w:rsidP="00A850ED">
          <w:pPr>
            <w:pStyle w:val="TOC1"/>
            <w:tabs>
              <w:tab w:val="right" w:leader="dot" w:pos="9350"/>
            </w:tabs>
            <w:spacing w:line="360" w:lineRule="auto"/>
            <w:rPr>
              <w:rFonts w:eastAsiaTheme="minorEastAsia"/>
              <w:noProof/>
            </w:rPr>
          </w:pPr>
          <w:hyperlink w:anchor="_Toc5626768" w:history="1">
            <w:r w:rsidR="002A54A9" w:rsidRPr="007E6927">
              <w:rPr>
                <w:rStyle w:val="Hyperlink"/>
                <w:noProof/>
              </w:rPr>
              <w:t xml:space="preserve">Principle 7: </w:t>
            </w:r>
            <w:r w:rsidR="002A54A9" w:rsidRPr="007E6927">
              <w:rPr>
                <w:rStyle w:val="Hyperlink"/>
                <w:rFonts w:ascii="Calibri" w:hAnsi="Calibri"/>
                <w:noProof/>
                <w:lang w:val="en-ZA"/>
              </w:rPr>
              <w:t>Businesses should support a precautionary approach to environmental challenges</w:t>
            </w:r>
            <w:r w:rsidR="002A54A9">
              <w:rPr>
                <w:noProof/>
                <w:webHidden/>
              </w:rPr>
              <w:tab/>
            </w:r>
            <w:r w:rsidR="002A54A9">
              <w:rPr>
                <w:noProof/>
                <w:webHidden/>
              </w:rPr>
              <w:fldChar w:fldCharType="begin"/>
            </w:r>
            <w:r w:rsidR="002A54A9">
              <w:rPr>
                <w:noProof/>
                <w:webHidden/>
              </w:rPr>
              <w:instrText xml:space="preserve"> PAGEREF _Toc5626768 \h </w:instrText>
            </w:r>
            <w:r w:rsidR="002A54A9">
              <w:rPr>
                <w:noProof/>
                <w:webHidden/>
              </w:rPr>
            </w:r>
            <w:r w:rsidR="002A54A9">
              <w:rPr>
                <w:noProof/>
                <w:webHidden/>
              </w:rPr>
              <w:fldChar w:fldCharType="separate"/>
            </w:r>
            <w:r w:rsidR="00E0290E">
              <w:rPr>
                <w:noProof/>
                <w:webHidden/>
              </w:rPr>
              <w:t>1</w:t>
            </w:r>
            <w:r w:rsidR="001657E7">
              <w:rPr>
                <w:noProof/>
                <w:webHidden/>
              </w:rPr>
              <w:t>9</w:t>
            </w:r>
            <w:r w:rsidR="002A54A9">
              <w:rPr>
                <w:noProof/>
                <w:webHidden/>
              </w:rPr>
              <w:fldChar w:fldCharType="end"/>
            </w:r>
          </w:hyperlink>
        </w:p>
        <w:p w:rsidR="002A54A9" w:rsidRDefault="001A6C19" w:rsidP="00A850ED">
          <w:pPr>
            <w:pStyle w:val="TOC1"/>
            <w:tabs>
              <w:tab w:val="right" w:leader="dot" w:pos="9350"/>
            </w:tabs>
            <w:spacing w:line="360" w:lineRule="auto"/>
            <w:rPr>
              <w:rFonts w:eastAsiaTheme="minorEastAsia"/>
              <w:noProof/>
            </w:rPr>
          </w:pPr>
          <w:hyperlink w:anchor="_Toc5626769" w:history="1">
            <w:r w:rsidR="002A54A9" w:rsidRPr="007E6927">
              <w:rPr>
                <w:rStyle w:val="Hyperlink"/>
                <w:noProof/>
              </w:rPr>
              <w:t xml:space="preserve">Principle 8: </w:t>
            </w:r>
            <w:r w:rsidR="002A54A9" w:rsidRPr="007E6927">
              <w:rPr>
                <w:rStyle w:val="Hyperlink"/>
                <w:rFonts w:ascii="Calibri" w:hAnsi="Calibri"/>
                <w:noProof/>
              </w:rPr>
              <w:t>Undertake initiatives to promote greater environmental responsibility</w:t>
            </w:r>
            <w:r w:rsidR="002A54A9">
              <w:rPr>
                <w:noProof/>
                <w:webHidden/>
              </w:rPr>
              <w:tab/>
            </w:r>
            <w:r w:rsidR="002A54A9">
              <w:rPr>
                <w:noProof/>
                <w:webHidden/>
              </w:rPr>
              <w:fldChar w:fldCharType="begin"/>
            </w:r>
            <w:r w:rsidR="002A54A9">
              <w:rPr>
                <w:noProof/>
                <w:webHidden/>
              </w:rPr>
              <w:instrText xml:space="preserve"> PAGEREF _Toc5626769 \h </w:instrText>
            </w:r>
            <w:r w:rsidR="002A54A9">
              <w:rPr>
                <w:noProof/>
                <w:webHidden/>
              </w:rPr>
            </w:r>
            <w:r w:rsidR="002A54A9">
              <w:rPr>
                <w:noProof/>
                <w:webHidden/>
              </w:rPr>
              <w:fldChar w:fldCharType="separate"/>
            </w:r>
            <w:r w:rsidR="00E0290E">
              <w:rPr>
                <w:noProof/>
                <w:webHidden/>
              </w:rPr>
              <w:t>1</w:t>
            </w:r>
            <w:r w:rsidR="001657E7">
              <w:rPr>
                <w:noProof/>
                <w:webHidden/>
              </w:rPr>
              <w:t>9</w:t>
            </w:r>
            <w:r w:rsidR="002A54A9">
              <w:rPr>
                <w:noProof/>
                <w:webHidden/>
              </w:rPr>
              <w:fldChar w:fldCharType="end"/>
            </w:r>
          </w:hyperlink>
        </w:p>
        <w:p w:rsidR="002A54A9" w:rsidRDefault="001A6C19" w:rsidP="00A850ED">
          <w:pPr>
            <w:pStyle w:val="TOC1"/>
            <w:tabs>
              <w:tab w:val="right" w:leader="dot" w:pos="9350"/>
            </w:tabs>
            <w:spacing w:line="360" w:lineRule="auto"/>
            <w:rPr>
              <w:rFonts w:eastAsiaTheme="minorEastAsia"/>
              <w:noProof/>
            </w:rPr>
          </w:pPr>
          <w:hyperlink w:anchor="_Toc5626770" w:history="1">
            <w:r w:rsidR="002A54A9" w:rsidRPr="007E6927">
              <w:rPr>
                <w:rStyle w:val="Hyperlink"/>
                <w:noProof/>
              </w:rPr>
              <w:t xml:space="preserve">Principle 9: </w:t>
            </w:r>
            <w:r w:rsidR="002A54A9" w:rsidRPr="007E6927">
              <w:rPr>
                <w:rStyle w:val="Hyperlink"/>
                <w:rFonts w:ascii="Calibri" w:hAnsi="Calibri"/>
                <w:noProof/>
                <w:lang w:val="en-ZA"/>
              </w:rPr>
              <w:t>Encourage the development and diffusion of environmentally friendly technologies</w:t>
            </w:r>
            <w:r w:rsidR="002A54A9">
              <w:rPr>
                <w:noProof/>
                <w:webHidden/>
              </w:rPr>
              <w:tab/>
            </w:r>
            <w:r w:rsidR="001657E7">
              <w:rPr>
                <w:noProof/>
                <w:webHidden/>
              </w:rPr>
              <w:t>20</w:t>
            </w:r>
          </w:hyperlink>
        </w:p>
        <w:p w:rsidR="002A54A9" w:rsidRDefault="001A6C19" w:rsidP="00A850ED">
          <w:pPr>
            <w:pStyle w:val="TOC1"/>
            <w:tabs>
              <w:tab w:val="right" w:leader="dot" w:pos="9350"/>
            </w:tabs>
            <w:spacing w:line="360" w:lineRule="auto"/>
            <w:rPr>
              <w:rFonts w:eastAsiaTheme="minorEastAsia"/>
              <w:noProof/>
            </w:rPr>
          </w:pPr>
          <w:hyperlink w:anchor="_Toc5626771" w:history="1">
            <w:r w:rsidR="002A54A9" w:rsidRPr="007E6927">
              <w:rPr>
                <w:rStyle w:val="Hyperlink"/>
                <w:noProof/>
              </w:rPr>
              <w:t xml:space="preserve">Principle 10: </w:t>
            </w:r>
            <w:r w:rsidR="002A54A9" w:rsidRPr="007E6927">
              <w:rPr>
                <w:rStyle w:val="Hyperlink"/>
                <w:rFonts w:ascii="Calibri" w:hAnsi="Calibri"/>
                <w:noProof/>
                <w:lang w:val="en-ZA"/>
              </w:rPr>
              <w:t>Businesses should work against all forms of corruption, including extortion and bribery</w:t>
            </w:r>
            <w:r w:rsidR="002A54A9">
              <w:rPr>
                <w:noProof/>
                <w:webHidden/>
              </w:rPr>
              <w:tab/>
            </w:r>
            <w:r w:rsidR="002A54A9">
              <w:rPr>
                <w:noProof/>
                <w:webHidden/>
              </w:rPr>
              <w:fldChar w:fldCharType="begin"/>
            </w:r>
            <w:r w:rsidR="002A54A9">
              <w:rPr>
                <w:noProof/>
                <w:webHidden/>
              </w:rPr>
              <w:instrText xml:space="preserve"> PAGEREF _Toc5626771 \h </w:instrText>
            </w:r>
            <w:r w:rsidR="002A54A9">
              <w:rPr>
                <w:noProof/>
                <w:webHidden/>
              </w:rPr>
            </w:r>
            <w:r w:rsidR="002A54A9">
              <w:rPr>
                <w:noProof/>
                <w:webHidden/>
              </w:rPr>
              <w:fldChar w:fldCharType="separate"/>
            </w:r>
            <w:r w:rsidR="00E0290E">
              <w:rPr>
                <w:noProof/>
                <w:webHidden/>
              </w:rPr>
              <w:t>2</w:t>
            </w:r>
            <w:r w:rsidR="001657E7">
              <w:rPr>
                <w:noProof/>
                <w:webHidden/>
              </w:rPr>
              <w:t>1</w:t>
            </w:r>
            <w:r w:rsidR="002A54A9">
              <w:rPr>
                <w:noProof/>
                <w:webHidden/>
              </w:rPr>
              <w:fldChar w:fldCharType="end"/>
            </w:r>
          </w:hyperlink>
        </w:p>
        <w:p w:rsidR="002A54A9" w:rsidRDefault="002A54A9" w:rsidP="00A850ED">
          <w:pPr>
            <w:spacing w:line="360" w:lineRule="auto"/>
          </w:pPr>
          <w:r>
            <w:fldChar w:fldCharType="end"/>
          </w:r>
        </w:p>
      </w:sdtContent>
    </w:sdt>
    <w:p w:rsidR="002A54A9" w:rsidRDefault="002A54A9" w:rsidP="00A850ED">
      <w:pPr>
        <w:spacing w:line="360" w:lineRule="auto"/>
      </w:pPr>
      <w:r>
        <w:br w:type="page"/>
      </w:r>
    </w:p>
    <w:p w:rsidR="00FB5C48" w:rsidRDefault="00FB5C48" w:rsidP="00A850ED">
      <w:pPr>
        <w:spacing w:line="360" w:lineRule="auto"/>
        <w:jc w:val="both"/>
      </w:pPr>
    </w:p>
    <w:p w:rsidR="00FB5C48" w:rsidRPr="00D6149E" w:rsidRDefault="00FB5C48" w:rsidP="00A850ED">
      <w:pPr>
        <w:pStyle w:val="Heading1"/>
        <w:spacing w:line="360" w:lineRule="auto"/>
        <w:jc w:val="both"/>
        <w:rPr>
          <w:rFonts w:ascii="Calibri" w:hAnsi="Calibri"/>
          <w:b/>
          <w:szCs w:val="22"/>
          <w:lang w:val="en-ZA"/>
        </w:rPr>
      </w:pPr>
      <w:bookmarkStart w:id="1" w:name="_Toc5626755"/>
      <w:r w:rsidRPr="00D6149E">
        <w:rPr>
          <w:b/>
        </w:rPr>
        <w:t xml:space="preserve">Principle 1: </w:t>
      </w:r>
      <w:r w:rsidRPr="00D6149E">
        <w:rPr>
          <w:rFonts w:ascii="Calibri" w:hAnsi="Calibri"/>
          <w:b/>
          <w:szCs w:val="22"/>
          <w:lang w:val="en-ZA"/>
        </w:rPr>
        <w:t>Businesses should support and respect the protection of internationally proclaimed human rights</w:t>
      </w:r>
      <w:bookmarkEnd w:id="1"/>
    </w:p>
    <w:p w:rsidR="00FB5C48" w:rsidRDefault="00FB5C48" w:rsidP="00A850ED">
      <w:pPr>
        <w:spacing w:line="360" w:lineRule="auto"/>
        <w:jc w:val="both"/>
        <w:rPr>
          <w:lang w:val="en-ZA"/>
        </w:rPr>
      </w:pPr>
    </w:p>
    <w:p w:rsidR="00FB5C48" w:rsidRPr="00ED79EA" w:rsidRDefault="00FB5C48" w:rsidP="00A850ED">
      <w:pPr>
        <w:autoSpaceDE w:val="0"/>
        <w:autoSpaceDN w:val="0"/>
        <w:adjustRightInd w:val="0"/>
        <w:spacing w:line="360" w:lineRule="auto"/>
        <w:jc w:val="both"/>
        <w:rPr>
          <w:rFonts w:ascii="Calibri" w:hAnsi="Calibri"/>
        </w:rPr>
      </w:pPr>
      <w:r w:rsidRPr="00ED79EA">
        <w:rPr>
          <w:rFonts w:ascii="Calibri" w:hAnsi="Calibri"/>
          <w:lang w:val="en-ZA"/>
        </w:rPr>
        <w:t xml:space="preserve">Ceridian prides itself to be an equal opportunity employer.  In 2015, we have worked on new values which in turn shapes </w:t>
      </w:r>
      <w:r w:rsidRPr="00ED79EA">
        <w:rPr>
          <w:rFonts w:ascii="Calibri" w:hAnsi="Calibri"/>
        </w:rPr>
        <w:t>Ceridian’s culture. Our behavior drives our actions and, ultimately, our results.</w:t>
      </w:r>
    </w:p>
    <w:p w:rsidR="00FB5C48" w:rsidRPr="00ED79EA" w:rsidRDefault="00FB5C48" w:rsidP="00A850ED">
      <w:pPr>
        <w:spacing w:line="360" w:lineRule="auto"/>
        <w:jc w:val="both"/>
        <w:rPr>
          <w:rFonts w:ascii="Calibri" w:hAnsi="Calibri"/>
          <w:b/>
          <w:lang w:val="en-ZA"/>
        </w:rPr>
      </w:pPr>
      <w:r w:rsidRPr="00ED79EA">
        <w:rPr>
          <w:rFonts w:ascii="Calibri" w:hAnsi="Calibri"/>
          <w:b/>
          <w:lang w:val="en-ZA"/>
        </w:rPr>
        <w:t>Our core values are:</w:t>
      </w:r>
    </w:p>
    <w:p w:rsidR="00FB5C48" w:rsidRPr="00ED79EA" w:rsidRDefault="00FB5C48" w:rsidP="00A850ED">
      <w:pPr>
        <w:spacing w:line="360" w:lineRule="auto"/>
        <w:jc w:val="both"/>
        <w:rPr>
          <w:rFonts w:ascii="Calibri" w:hAnsi="Calibri"/>
          <w:b/>
          <w:bCs/>
          <w:color w:val="000000"/>
          <w:kern w:val="24"/>
          <w:lang w:eastAsia="en-GB"/>
        </w:rPr>
      </w:pPr>
      <w:r w:rsidRPr="00ED79EA">
        <w:rPr>
          <w:rFonts w:ascii="Calibri" w:hAnsi="Calibri"/>
          <w:b/>
          <w:bCs/>
          <w:color w:val="000000"/>
          <w:kern w:val="24"/>
          <w:lang w:eastAsia="en-GB"/>
        </w:rPr>
        <w:t xml:space="preserve">Customer Focus: </w:t>
      </w:r>
      <w:r w:rsidRPr="00ED79EA">
        <w:rPr>
          <w:rFonts w:ascii="Calibri" w:hAnsi="Calibri"/>
          <w:color w:val="000000"/>
          <w:kern w:val="24"/>
          <w:lang w:val="en-CA" w:eastAsia="en-GB"/>
        </w:rPr>
        <w:t>We listen to our customers with empathy and we care about them. We win when our customers win. We focus on delivering employee engagement, satisfaction and productivity to our customers.</w:t>
      </w:r>
    </w:p>
    <w:p w:rsidR="00FB5C48" w:rsidRPr="00ED79EA" w:rsidRDefault="00FB5C48" w:rsidP="00A850ED">
      <w:pPr>
        <w:spacing w:line="360" w:lineRule="auto"/>
        <w:jc w:val="both"/>
        <w:rPr>
          <w:rFonts w:ascii="Calibri" w:hAnsi="Calibri"/>
          <w:b/>
          <w:bCs/>
          <w:color w:val="000000"/>
          <w:kern w:val="24"/>
          <w:lang w:eastAsia="en-GB"/>
        </w:rPr>
      </w:pPr>
      <w:r w:rsidRPr="00ED79EA">
        <w:rPr>
          <w:rFonts w:ascii="Calibri" w:hAnsi="Calibri"/>
          <w:b/>
          <w:bCs/>
          <w:color w:val="000000"/>
          <w:kern w:val="24"/>
          <w:lang w:eastAsia="en-GB"/>
        </w:rPr>
        <w:t xml:space="preserve">Transparency:  </w:t>
      </w:r>
      <w:r w:rsidRPr="00ED79EA">
        <w:rPr>
          <w:rFonts w:ascii="Calibri" w:hAnsi="Calibri"/>
          <w:color w:val="000000"/>
          <w:kern w:val="24"/>
          <w:lang w:val="en-CA" w:eastAsia="en-GB"/>
        </w:rPr>
        <w:t>We are open in the way we communicate and perform. We ensure that integrity and accountability drive our behavior.</w:t>
      </w:r>
    </w:p>
    <w:p w:rsidR="00FB5C48" w:rsidRPr="00ED79EA" w:rsidRDefault="00FB5C48" w:rsidP="00A850ED">
      <w:pPr>
        <w:spacing w:line="360" w:lineRule="auto"/>
        <w:jc w:val="both"/>
        <w:rPr>
          <w:rFonts w:ascii="Calibri" w:hAnsi="Calibri"/>
          <w:b/>
          <w:bCs/>
          <w:color w:val="000000"/>
          <w:kern w:val="24"/>
          <w:lang w:eastAsia="en-GB"/>
        </w:rPr>
      </w:pPr>
      <w:r w:rsidRPr="00ED79EA">
        <w:rPr>
          <w:rFonts w:ascii="Calibri" w:hAnsi="Calibri"/>
          <w:b/>
          <w:bCs/>
          <w:color w:val="000000"/>
          <w:kern w:val="24"/>
          <w:lang w:eastAsia="en-GB"/>
        </w:rPr>
        <w:t xml:space="preserve">Diligence:  </w:t>
      </w:r>
      <w:r w:rsidRPr="00ED79EA">
        <w:rPr>
          <w:rFonts w:ascii="Calibri" w:hAnsi="Calibri"/>
          <w:color w:val="000000"/>
          <w:kern w:val="24"/>
          <w:lang w:val="en-CA" w:eastAsia="en-GB"/>
        </w:rPr>
        <w:t>Preparation and planning is vital to our success. We establish goals and standards against which we measure our success. We work on a reliable and repeatable performance.</w:t>
      </w:r>
    </w:p>
    <w:p w:rsidR="00FB5C48" w:rsidRPr="00ED79EA" w:rsidRDefault="00FB5C48" w:rsidP="00A850ED">
      <w:pPr>
        <w:spacing w:line="360" w:lineRule="auto"/>
        <w:jc w:val="both"/>
        <w:rPr>
          <w:rFonts w:ascii="Calibri" w:hAnsi="Calibri"/>
          <w:b/>
          <w:bCs/>
          <w:color w:val="000000"/>
          <w:kern w:val="24"/>
          <w:lang w:eastAsia="en-GB"/>
        </w:rPr>
      </w:pPr>
      <w:r w:rsidRPr="00ED79EA">
        <w:rPr>
          <w:rFonts w:ascii="Calibri" w:hAnsi="Calibri"/>
          <w:b/>
          <w:bCs/>
          <w:color w:val="000000"/>
          <w:kern w:val="24"/>
          <w:lang w:eastAsia="en-GB"/>
        </w:rPr>
        <w:t xml:space="preserve">Optimism:  </w:t>
      </w:r>
      <w:r w:rsidRPr="00ED79EA">
        <w:rPr>
          <w:rFonts w:ascii="Calibri" w:hAnsi="Calibri"/>
          <w:color w:val="000000"/>
          <w:kern w:val="24"/>
          <w:lang w:val="en-CA" w:eastAsia="en-GB"/>
        </w:rPr>
        <w:t>Optimism is about expecting success. It is planned behaviour. We deliver optimism to our clients by making work life better.  The Preparation leads to knowledge, knowledge builds confidence and confidence creates success. At Ceridian, we celebrate team success.</w:t>
      </w:r>
    </w:p>
    <w:p w:rsidR="00FB5C48" w:rsidRPr="00ED79EA" w:rsidRDefault="00FB5C48" w:rsidP="00A850ED">
      <w:pPr>
        <w:spacing w:line="360" w:lineRule="auto"/>
        <w:jc w:val="both"/>
        <w:rPr>
          <w:rFonts w:ascii="Calibri" w:hAnsi="Calibri"/>
          <w:color w:val="000000"/>
          <w:kern w:val="24"/>
          <w:lang w:eastAsia="en-GB"/>
        </w:rPr>
      </w:pPr>
      <w:r w:rsidRPr="00ED79EA">
        <w:rPr>
          <w:rFonts w:ascii="Calibri" w:hAnsi="Calibri"/>
          <w:b/>
          <w:bCs/>
          <w:color w:val="000000"/>
          <w:kern w:val="24"/>
          <w:lang w:eastAsia="en-GB"/>
        </w:rPr>
        <w:t xml:space="preserve">Agility:  </w:t>
      </w:r>
      <w:r w:rsidRPr="00ED79EA">
        <w:rPr>
          <w:rFonts w:ascii="Calibri" w:hAnsi="Calibri"/>
          <w:color w:val="000000"/>
          <w:kern w:val="24"/>
          <w:lang w:eastAsia="en-GB"/>
        </w:rPr>
        <w:t>We are flexible and innovative. We confront all challenges with enthusiasm. We encourage change in order to achieve success.</w:t>
      </w:r>
    </w:p>
    <w:p w:rsidR="00FB5C48" w:rsidRPr="00ED79EA" w:rsidRDefault="00FB5C48" w:rsidP="00A850ED">
      <w:pPr>
        <w:spacing w:line="360" w:lineRule="auto"/>
        <w:jc w:val="both"/>
        <w:rPr>
          <w:rFonts w:ascii="Calibri" w:hAnsi="Calibri"/>
          <w:color w:val="000000"/>
          <w:kern w:val="24"/>
          <w:lang w:eastAsia="en-GB"/>
        </w:rPr>
      </w:pPr>
      <w:r w:rsidRPr="00ED79EA">
        <w:rPr>
          <w:rFonts w:ascii="Calibri" w:hAnsi="Calibri"/>
          <w:color w:val="000000"/>
          <w:kern w:val="24"/>
          <w:lang w:eastAsia="en-GB"/>
        </w:rPr>
        <w:t xml:space="preserve">Our Brand Promise is - </w:t>
      </w:r>
      <w:r w:rsidRPr="00ED79EA">
        <w:rPr>
          <w:rFonts w:ascii="Calibri" w:hAnsi="Calibri"/>
          <w:b/>
          <w:color w:val="000000"/>
          <w:kern w:val="24"/>
          <w:lang w:eastAsia="en-GB"/>
        </w:rPr>
        <w:t>Makes Work Life Better</w:t>
      </w:r>
      <w:r w:rsidRPr="00ED79EA">
        <w:rPr>
          <w:rFonts w:ascii="Calibri" w:hAnsi="Calibri"/>
          <w:color w:val="000000"/>
          <w:kern w:val="24"/>
          <w:lang w:eastAsia="en-GB"/>
        </w:rPr>
        <w:t>.  Our promise defines who we are;</w:t>
      </w:r>
    </w:p>
    <w:p w:rsidR="00FB5C48" w:rsidRPr="00ED79EA" w:rsidRDefault="00FB5C48" w:rsidP="00A850ED">
      <w:pPr>
        <w:numPr>
          <w:ilvl w:val="0"/>
          <w:numId w:val="1"/>
        </w:numPr>
        <w:spacing w:after="0" w:line="360" w:lineRule="auto"/>
        <w:jc w:val="both"/>
        <w:rPr>
          <w:rFonts w:ascii="Calibri" w:hAnsi="Calibri"/>
          <w:color w:val="000000"/>
          <w:kern w:val="24"/>
          <w:lang w:eastAsia="en-GB"/>
        </w:rPr>
      </w:pPr>
      <w:r w:rsidRPr="00ED79EA">
        <w:rPr>
          <w:rFonts w:ascii="Calibri" w:hAnsi="Calibri"/>
          <w:color w:val="000000"/>
          <w:kern w:val="24"/>
          <w:lang w:eastAsia="en-GB"/>
        </w:rPr>
        <w:t>Drives behaviour, thinking and communication</w:t>
      </w:r>
    </w:p>
    <w:p w:rsidR="00FB5C48" w:rsidRPr="00ED79EA" w:rsidRDefault="00FB5C48" w:rsidP="00A850ED">
      <w:pPr>
        <w:numPr>
          <w:ilvl w:val="0"/>
          <w:numId w:val="1"/>
        </w:numPr>
        <w:spacing w:after="0" w:line="360" w:lineRule="auto"/>
        <w:jc w:val="both"/>
        <w:rPr>
          <w:rFonts w:ascii="Calibri" w:hAnsi="Calibri"/>
          <w:color w:val="000000"/>
          <w:kern w:val="24"/>
          <w:lang w:eastAsia="en-GB"/>
        </w:rPr>
      </w:pPr>
      <w:r w:rsidRPr="00ED79EA">
        <w:rPr>
          <w:rFonts w:ascii="Calibri" w:hAnsi="Calibri"/>
          <w:color w:val="000000"/>
          <w:kern w:val="24"/>
          <w:lang w:eastAsia="en-GB"/>
        </w:rPr>
        <w:t>Core of our culture – it’s our way of life</w:t>
      </w:r>
    </w:p>
    <w:p w:rsidR="00FB5C48" w:rsidRPr="00ED79EA" w:rsidRDefault="00FB5C48" w:rsidP="00A850ED">
      <w:pPr>
        <w:numPr>
          <w:ilvl w:val="0"/>
          <w:numId w:val="1"/>
        </w:numPr>
        <w:spacing w:after="0" w:line="360" w:lineRule="auto"/>
        <w:jc w:val="both"/>
        <w:rPr>
          <w:rFonts w:ascii="Calibri" w:hAnsi="Calibri"/>
          <w:color w:val="000000"/>
          <w:kern w:val="24"/>
          <w:lang w:eastAsia="en-GB"/>
        </w:rPr>
      </w:pPr>
      <w:r w:rsidRPr="00ED79EA">
        <w:rPr>
          <w:rFonts w:ascii="Calibri" w:hAnsi="Calibri"/>
          <w:color w:val="000000"/>
          <w:kern w:val="24"/>
          <w:lang w:eastAsia="en-GB"/>
        </w:rPr>
        <w:t>Basis for making decisions</w:t>
      </w:r>
    </w:p>
    <w:p w:rsidR="00FB5C48" w:rsidRDefault="00FB5C48" w:rsidP="00A850ED">
      <w:pPr>
        <w:numPr>
          <w:ilvl w:val="0"/>
          <w:numId w:val="1"/>
        </w:numPr>
        <w:spacing w:after="0" w:line="360" w:lineRule="auto"/>
        <w:jc w:val="both"/>
        <w:rPr>
          <w:rFonts w:ascii="Calibri" w:hAnsi="Calibri"/>
          <w:color w:val="000000"/>
          <w:kern w:val="24"/>
          <w:lang w:eastAsia="en-GB"/>
        </w:rPr>
      </w:pPr>
      <w:r w:rsidRPr="00ED79EA">
        <w:rPr>
          <w:rFonts w:ascii="Calibri" w:hAnsi="Calibri"/>
          <w:color w:val="000000"/>
          <w:kern w:val="24"/>
          <w:lang w:eastAsia="en-GB"/>
        </w:rPr>
        <w:t>We act/think in this way consistently over time, with every single customer, every single time.</w:t>
      </w:r>
    </w:p>
    <w:p w:rsidR="00FB5C48" w:rsidRDefault="00FB5C48" w:rsidP="00A850ED">
      <w:pPr>
        <w:spacing w:line="360" w:lineRule="auto"/>
        <w:jc w:val="both"/>
        <w:rPr>
          <w:rFonts w:ascii="Calibri" w:hAnsi="Calibri"/>
          <w:color w:val="000000"/>
          <w:kern w:val="24"/>
          <w:lang w:eastAsia="en-GB"/>
        </w:rPr>
      </w:pPr>
      <w:r>
        <w:rPr>
          <w:rFonts w:ascii="Calibri" w:hAnsi="Calibri"/>
          <w:color w:val="000000"/>
          <w:kern w:val="24"/>
          <w:lang w:eastAsia="en-GB"/>
        </w:rPr>
        <w:br w:type="page"/>
      </w:r>
    </w:p>
    <w:p w:rsidR="00FB5C48" w:rsidRPr="00ED79EA" w:rsidRDefault="00FB5C48" w:rsidP="00A850ED">
      <w:pPr>
        <w:spacing w:after="0" w:line="360" w:lineRule="auto"/>
        <w:jc w:val="both"/>
        <w:rPr>
          <w:rFonts w:ascii="Calibri" w:hAnsi="Calibri"/>
          <w:color w:val="000000"/>
          <w:kern w:val="24"/>
          <w:lang w:eastAsia="en-GB"/>
        </w:rPr>
      </w:pPr>
    </w:p>
    <w:p w:rsidR="00FB5C48" w:rsidRDefault="00FB5C48" w:rsidP="00B6148E">
      <w:pPr>
        <w:pStyle w:val="Heading1"/>
        <w:spacing w:line="360" w:lineRule="auto"/>
        <w:jc w:val="both"/>
        <w:rPr>
          <w:rFonts w:ascii="Calibri" w:hAnsi="Calibri"/>
          <w:b/>
          <w:szCs w:val="22"/>
          <w:lang w:val="en-ZA"/>
        </w:rPr>
      </w:pPr>
      <w:bookmarkStart w:id="2" w:name="_Toc5626756"/>
      <w:r w:rsidRPr="00D6149E">
        <w:rPr>
          <w:b/>
        </w:rPr>
        <w:t xml:space="preserve">Principle 2: </w:t>
      </w:r>
      <w:r w:rsidRPr="00D6149E">
        <w:rPr>
          <w:rFonts w:ascii="Calibri" w:hAnsi="Calibri"/>
          <w:b/>
          <w:szCs w:val="22"/>
          <w:lang w:val="en-ZA"/>
        </w:rPr>
        <w:t>Make sure that they are not complicit in human rights abuses</w:t>
      </w:r>
      <w:bookmarkEnd w:id="2"/>
    </w:p>
    <w:p w:rsidR="00B6148E" w:rsidRPr="00B6148E" w:rsidRDefault="00B6148E" w:rsidP="00B6148E">
      <w:pPr>
        <w:rPr>
          <w:lang w:val="en-ZA"/>
        </w:rPr>
      </w:pPr>
    </w:p>
    <w:p w:rsidR="00FB5C48" w:rsidRPr="00ED79EA" w:rsidRDefault="00FB5C48" w:rsidP="00A850ED">
      <w:pPr>
        <w:spacing w:line="360" w:lineRule="auto"/>
        <w:jc w:val="both"/>
        <w:rPr>
          <w:rFonts w:ascii="Calibri" w:hAnsi="Calibri"/>
          <w:lang w:val="en-ZA"/>
        </w:rPr>
      </w:pPr>
      <w:r w:rsidRPr="00ED79EA">
        <w:rPr>
          <w:rFonts w:ascii="Calibri" w:hAnsi="Calibri"/>
          <w:lang w:val="en-ZA"/>
        </w:rPr>
        <w:t>Ceridian values all its employees and sees to it that there is no human rights’ abuse.  The company has different policies which cater for this aspect such as:</w:t>
      </w:r>
    </w:p>
    <w:p w:rsidR="00FB5C48" w:rsidRDefault="00FB5C48" w:rsidP="00A850ED">
      <w:pPr>
        <w:numPr>
          <w:ilvl w:val="0"/>
          <w:numId w:val="2"/>
        </w:numPr>
        <w:spacing w:after="0" w:line="360" w:lineRule="auto"/>
        <w:jc w:val="both"/>
        <w:rPr>
          <w:rFonts w:ascii="Calibri" w:hAnsi="Calibri"/>
          <w:lang w:val="en-ZA"/>
        </w:rPr>
      </w:pPr>
      <w:r w:rsidRPr="00ED79EA">
        <w:rPr>
          <w:rFonts w:ascii="Calibri" w:hAnsi="Calibri"/>
          <w:lang w:val="en-ZA"/>
        </w:rPr>
        <w:t>Ceridian Code of Conduct</w:t>
      </w:r>
    </w:p>
    <w:p w:rsidR="0046713B" w:rsidRPr="00ED79EA" w:rsidRDefault="001A6C19" w:rsidP="0046713B">
      <w:pPr>
        <w:numPr>
          <w:ilvl w:val="0"/>
          <w:numId w:val="2"/>
        </w:numPr>
        <w:spacing w:after="0" w:line="360" w:lineRule="auto"/>
        <w:jc w:val="both"/>
        <w:rPr>
          <w:rFonts w:ascii="Calibri" w:hAnsi="Calibri"/>
          <w:lang w:val="en-ZA"/>
        </w:rPr>
      </w:pPr>
      <w:hyperlink r:id="rId11" w:history="1">
        <w:r w:rsidR="0046713B" w:rsidRPr="00ED79EA">
          <w:rPr>
            <w:rFonts w:ascii="Calibri" w:hAnsi="Calibri"/>
            <w:lang w:val="en-ZA"/>
          </w:rPr>
          <w:t>Affirmative Action and Equal Employment Policy</w:t>
        </w:r>
      </w:hyperlink>
    </w:p>
    <w:p w:rsidR="0046713B" w:rsidRDefault="001A6C19" w:rsidP="0046713B">
      <w:pPr>
        <w:numPr>
          <w:ilvl w:val="0"/>
          <w:numId w:val="2"/>
        </w:numPr>
        <w:spacing w:after="0" w:line="360" w:lineRule="auto"/>
        <w:jc w:val="both"/>
        <w:rPr>
          <w:rFonts w:ascii="Calibri" w:hAnsi="Calibri"/>
          <w:lang w:val="en-ZA"/>
        </w:rPr>
      </w:pPr>
      <w:hyperlink r:id="rId12" w:history="1">
        <w:r w:rsidR="0046713B" w:rsidRPr="00ED79EA">
          <w:rPr>
            <w:rFonts w:ascii="Calibri" w:hAnsi="Calibri"/>
            <w:lang w:val="en-ZA"/>
          </w:rPr>
          <w:t>Discrimination and Harassment Policy</w:t>
        </w:r>
      </w:hyperlink>
    </w:p>
    <w:p w:rsidR="0046713B" w:rsidRDefault="0046713B" w:rsidP="0046713B">
      <w:pPr>
        <w:numPr>
          <w:ilvl w:val="0"/>
          <w:numId w:val="2"/>
        </w:numPr>
        <w:spacing w:after="0" w:line="360" w:lineRule="auto"/>
        <w:jc w:val="both"/>
        <w:rPr>
          <w:rFonts w:ascii="Calibri" w:hAnsi="Calibri"/>
          <w:lang w:val="en-ZA"/>
        </w:rPr>
      </w:pPr>
      <w:r>
        <w:rPr>
          <w:rFonts w:ascii="Calibri" w:hAnsi="Calibri"/>
          <w:lang w:val="en-ZA"/>
        </w:rPr>
        <w:t>Respectful Workplace Policy</w:t>
      </w:r>
    </w:p>
    <w:p w:rsidR="00FB5C48" w:rsidRDefault="00FB5C48" w:rsidP="00A850ED">
      <w:pPr>
        <w:numPr>
          <w:ilvl w:val="0"/>
          <w:numId w:val="2"/>
        </w:numPr>
        <w:spacing w:after="0" w:line="360" w:lineRule="auto"/>
        <w:jc w:val="both"/>
        <w:rPr>
          <w:rFonts w:ascii="Calibri" w:hAnsi="Calibri"/>
          <w:lang w:val="en-ZA"/>
        </w:rPr>
      </w:pPr>
      <w:r>
        <w:rPr>
          <w:rFonts w:ascii="Calibri" w:hAnsi="Calibri"/>
          <w:lang w:val="en-ZA"/>
        </w:rPr>
        <w:t>Time Away from Work Policy</w:t>
      </w:r>
    </w:p>
    <w:p w:rsidR="000B19C0" w:rsidRDefault="000B19C0" w:rsidP="000B19C0">
      <w:pPr>
        <w:numPr>
          <w:ilvl w:val="0"/>
          <w:numId w:val="2"/>
        </w:numPr>
        <w:spacing w:after="0" w:line="360" w:lineRule="auto"/>
        <w:jc w:val="both"/>
        <w:rPr>
          <w:rFonts w:ascii="Calibri" w:hAnsi="Calibri"/>
          <w:lang w:val="en-ZA"/>
        </w:rPr>
      </w:pPr>
      <w:r w:rsidRPr="000B19C0">
        <w:rPr>
          <w:rFonts w:ascii="Calibri" w:hAnsi="Calibri"/>
          <w:lang w:val="en-ZA"/>
        </w:rPr>
        <w:t>Other Leaves (Sickness &amp; other</w:t>
      </w:r>
      <w:r w:rsidR="0046713B">
        <w:rPr>
          <w:rFonts w:ascii="Calibri" w:hAnsi="Calibri"/>
          <w:lang w:val="en-ZA"/>
        </w:rPr>
        <w:t>s</w:t>
      </w:r>
      <w:r w:rsidRPr="000B19C0">
        <w:rPr>
          <w:rFonts w:ascii="Calibri" w:hAnsi="Calibri"/>
          <w:lang w:val="en-ZA"/>
        </w:rPr>
        <w:t>) Policy</w:t>
      </w:r>
    </w:p>
    <w:p w:rsidR="0046713B" w:rsidRDefault="0046713B" w:rsidP="0046713B">
      <w:pPr>
        <w:numPr>
          <w:ilvl w:val="0"/>
          <w:numId w:val="2"/>
        </w:numPr>
        <w:spacing w:after="0" w:line="360" w:lineRule="auto"/>
        <w:jc w:val="both"/>
        <w:rPr>
          <w:rFonts w:ascii="Calibri" w:hAnsi="Calibri"/>
          <w:lang w:val="en-ZA"/>
        </w:rPr>
      </w:pPr>
      <w:r>
        <w:rPr>
          <w:rFonts w:ascii="Calibri" w:hAnsi="Calibri"/>
          <w:lang w:val="en-ZA"/>
        </w:rPr>
        <w:t>Flexible Work Arrangements Policy</w:t>
      </w:r>
    </w:p>
    <w:p w:rsidR="00FB5C48" w:rsidRPr="00EB1AAC" w:rsidRDefault="00537DEF" w:rsidP="00A850ED">
      <w:pPr>
        <w:numPr>
          <w:ilvl w:val="0"/>
          <w:numId w:val="2"/>
        </w:numPr>
        <w:spacing w:after="0" w:line="360" w:lineRule="auto"/>
        <w:jc w:val="both"/>
        <w:rPr>
          <w:rFonts w:ascii="Calibri" w:hAnsi="Calibri"/>
          <w:lang w:val="en-ZA"/>
        </w:rPr>
      </w:pPr>
      <w:r>
        <w:rPr>
          <w:rFonts w:ascii="Calibri" w:hAnsi="Calibri"/>
          <w:lang w:val="en-ZA"/>
        </w:rPr>
        <w:t>Bereavement</w:t>
      </w:r>
      <w:r w:rsidR="00FB5C48" w:rsidRPr="00EB1AAC">
        <w:rPr>
          <w:rFonts w:ascii="Calibri" w:hAnsi="Calibri"/>
          <w:lang w:val="en-ZA"/>
        </w:rPr>
        <w:t xml:space="preserve"> policy</w:t>
      </w:r>
    </w:p>
    <w:p w:rsidR="00FB5C48" w:rsidRPr="00EB1AAC" w:rsidRDefault="00FB5C48" w:rsidP="00A850ED">
      <w:pPr>
        <w:numPr>
          <w:ilvl w:val="0"/>
          <w:numId w:val="2"/>
        </w:numPr>
        <w:spacing w:after="0" w:line="360" w:lineRule="auto"/>
        <w:jc w:val="both"/>
        <w:rPr>
          <w:rFonts w:ascii="Calibri" w:hAnsi="Calibri"/>
          <w:lang w:val="en-ZA"/>
        </w:rPr>
      </w:pPr>
      <w:r w:rsidRPr="00EB1AAC">
        <w:rPr>
          <w:rFonts w:ascii="Calibri" w:hAnsi="Calibri"/>
          <w:lang w:val="en-ZA"/>
        </w:rPr>
        <w:t>Safety and Health Policy</w:t>
      </w:r>
    </w:p>
    <w:p w:rsidR="00FB5C48" w:rsidRPr="00ED79EA" w:rsidRDefault="00FB5C48" w:rsidP="00A850ED">
      <w:pPr>
        <w:numPr>
          <w:ilvl w:val="0"/>
          <w:numId w:val="2"/>
        </w:numPr>
        <w:spacing w:after="0" w:line="360" w:lineRule="auto"/>
        <w:jc w:val="both"/>
        <w:rPr>
          <w:rFonts w:ascii="Calibri" w:hAnsi="Calibri"/>
          <w:lang w:val="en-ZA"/>
        </w:rPr>
      </w:pPr>
      <w:r w:rsidRPr="00ED79EA">
        <w:rPr>
          <w:rFonts w:ascii="Calibri" w:hAnsi="Calibri"/>
          <w:lang w:val="en-ZA"/>
        </w:rPr>
        <w:t>Dispute Resolution Policy</w:t>
      </w:r>
    </w:p>
    <w:p w:rsidR="000B19C0" w:rsidRDefault="000B19C0" w:rsidP="00A850ED">
      <w:pPr>
        <w:numPr>
          <w:ilvl w:val="0"/>
          <w:numId w:val="2"/>
        </w:numPr>
        <w:spacing w:after="0" w:line="360" w:lineRule="auto"/>
        <w:jc w:val="both"/>
        <w:rPr>
          <w:rFonts w:ascii="Calibri" w:hAnsi="Calibri"/>
          <w:lang w:val="en-ZA"/>
        </w:rPr>
      </w:pPr>
      <w:r>
        <w:rPr>
          <w:rFonts w:ascii="Calibri" w:hAnsi="Calibri"/>
          <w:lang w:val="en-ZA"/>
        </w:rPr>
        <w:t>Talent Acquisition Policy</w:t>
      </w:r>
    </w:p>
    <w:p w:rsidR="000B19C0" w:rsidRDefault="000B19C0" w:rsidP="00A850ED">
      <w:pPr>
        <w:numPr>
          <w:ilvl w:val="0"/>
          <w:numId w:val="2"/>
        </w:numPr>
        <w:spacing w:after="0" w:line="360" w:lineRule="auto"/>
        <w:jc w:val="both"/>
        <w:rPr>
          <w:rFonts w:ascii="Calibri" w:hAnsi="Calibri"/>
          <w:lang w:val="en-ZA"/>
        </w:rPr>
      </w:pPr>
      <w:r>
        <w:rPr>
          <w:rFonts w:ascii="Calibri" w:hAnsi="Calibri"/>
          <w:lang w:val="en-ZA"/>
        </w:rPr>
        <w:t>Volunteer Day Policy</w:t>
      </w:r>
    </w:p>
    <w:p w:rsidR="000B19C0" w:rsidRDefault="000B19C0" w:rsidP="00A850ED">
      <w:pPr>
        <w:numPr>
          <w:ilvl w:val="0"/>
          <w:numId w:val="2"/>
        </w:numPr>
        <w:spacing w:after="0" w:line="360" w:lineRule="auto"/>
        <w:jc w:val="both"/>
        <w:rPr>
          <w:rFonts w:ascii="Calibri" w:hAnsi="Calibri"/>
          <w:lang w:val="en-ZA"/>
        </w:rPr>
      </w:pPr>
      <w:r>
        <w:rPr>
          <w:rFonts w:ascii="Calibri" w:hAnsi="Calibri"/>
          <w:lang w:val="en-ZA"/>
        </w:rPr>
        <w:t>Voting Time Off Policy</w:t>
      </w:r>
    </w:p>
    <w:p w:rsidR="000B19C0" w:rsidRPr="00ED79EA" w:rsidRDefault="000B19C0" w:rsidP="00A850ED">
      <w:pPr>
        <w:numPr>
          <w:ilvl w:val="0"/>
          <w:numId w:val="2"/>
        </w:numPr>
        <w:spacing w:after="0" w:line="360" w:lineRule="auto"/>
        <w:jc w:val="both"/>
        <w:rPr>
          <w:rFonts w:ascii="Calibri" w:hAnsi="Calibri"/>
          <w:lang w:val="en-ZA"/>
        </w:rPr>
      </w:pPr>
      <w:r>
        <w:rPr>
          <w:rFonts w:ascii="Calibri" w:hAnsi="Calibri"/>
          <w:lang w:val="en-ZA"/>
        </w:rPr>
        <w:t>Public Health Crisis Policy</w:t>
      </w:r>
    </w:p>
    <w:p w:rsidR="00D6149E" w:rsidRDefault="00D6149E" w:rsidP="00A850ED">
      <w:pPr>
        <w:spacing w:line="360" w:lineRule="auto"/>
        <w:jc w:val="both"/>
        <w:rPr>
          <w:rFonts w:ascii="Calibri" w:hAnsi="Calibri"/>
          <w:lang w:val="en-ZA"/>
        </w:rPr>
      </w:pPr>
    </w:p>
    <w:p w:rsidR="00FB5C48" w:rsidRPr="00ED79EA" w:rsidRDefault="00FB5C48" w:rsidP="00A850ED">
      <w:pPr>
        <w:spacing w:line="360" w:lineRule="auto"/>
        <w:jc w:val="both"/>
        <w:rPr>
          <w:rFonts w:ascii="Calibri" w:hAnsi="Calibri"/>
          <w:lang w:val="en-ZA"/>
        </w:rPr>
      </w:pPr>
      <w:r w:rsidRPr="00ED79EA">
        <w:rPr>
          <w:rFonts w:ascii="Calibri" w:hAnsi="Calibri"/>
          <w:lang w:val="en-ZA"/>
        </w:rPr>
        <w:t xml:space="preserve">Our aim is to make sure that our employees are happy to come to work while enjoying their work in a respectful environment without any violations of rights. </w:t>
      </w:r>
    </w:p>
    <w:p w:rsidR="004D094A" w:rsidRPr="00ED79EA" w:rsidRDefault="004D094A" w:rsidP="004D094A">
      <w:pPr>
        <w:spacing w:line="360" w:lineRule="auto"/>
        <w:jc w:val="both"/>
        <w:rPr>
          <w:rFonts w:ascii="Calibri" w:hAnsi="Calibri"/>
          <w:lang w:val="en-ZA"/>
        </w:rPr>
      </w:pPr>
      <w:r w:rsidRPr="00ED79EA">
        <w:rPr>
          <w:rFonts w:ascii="Calibri" w:hAnsi="Calibri"/>
          <w:lang w:val="en-ZA"/>
        </w:rPr>
        <w:t xml:space="preserve">These are </w:t>
      </w:r>
      <w:proofErr w:type="gramStart"/>
      <w:r w:rsidRPr="00ED79EA">
        <w:rPr>
          <w:rFonts w:ascii="Calibri" w:hAnsi="Calibri"/>
          <w:lang w:val="en-ZA"/>
        </w:rPr>
        <w:t>a number of</w:t>
      </w:r>
      <w:proofErr w:type="gramEnd"/>
      <w:r w:rsidRPr="00ED79EA">
        <w:rPr>
          <w:rFonts w:ascii="Calibri" w:hAnsi="Calibri"/>
          <w:lang w:val="en-ZA"/>
        </w:rPr>
        <w:t xml:space="preserve"> our regular activities</w:t>
      </w:r>
      <w:r>
        <w:rPr>
          <w:rFonts w:ascii="Calibri" w:hAnsi="Calibri"/>
          <w:lang w:val="en-ZA"/>
        </w:rPr>
        <w:t xml:space="preserve"> held</w:t>
      </w:r>
      <w:r w:rsidRPr="00ED79EA">
        <w:rPr>
          <w:rFonts w:ascii="Calibri" w:hAnsi="Calibri"/>
          <w:lang w:val="en-ZA"/>
        </w:rPr>
        <w:t xml:space="preserve"> within the company:</w:t>
      </w:r>
    </w:p>
    <w:p w:rsidR="004D094A" w:rsidRPr="00ED79EA" w:rsidRDefault="004D094A" w:rsidP="004D094A">
      <w:pPr>
        <w:numPr>
          <w:ilvl w:val="0"/>
          <w:numId w:val="3"/>
        </w:numPr>
        <w:spacing w:after="0" w:line="360" w:lineRule="auto"/>
        <w:jc w:val="both"/>
        <w:rPr>
          <w:rFonts w:ascii="Calibri" w:hAnsi="Calibri"/>
          <w:lang w:val="en-ZA"/>
        </w:rPr>
      </w:pPr>
      <w:r w:rsidRPr="00ED79EA">
        <w:rPr>
          <w:rFonts w:ascii="Calibri" w:hAnsi="Calibri"/>
          <w:lang w:val="en-ZA"/>
        </w:rPr>
        <w:t>Blood donations</w:t>
      </w:r>
    </w:p>
    <w:p w:rsidR="004D094A" w:rsidRDefault="004D094A" w:rsidP="004D094A">
      <w:pPr>
        <w:numPr>
          <w:ilvl w:val="0"/>
          <w:numId w:val="3"/>
        </w:numPr>
        <w:spacing w:after="0" w:line="360" w:lineRule="auto"/>
        <w:jc w:val="both"/>
        <w:rPr>
          <w:rFonts w:ascii="Calibri" w:hAnsi="Calibri"/>
          <w:lang w:val="en-ZA"/>
        </w:rPr>
      </w:pPr>
      <w:r w:rsidRPr="00ED79EA">
        <w:rPr>
          <w:rFonts w:ascii="Calibri" w:hAnsi="Calibri"/>
          <w:lang w:val="en-ZA"/>
        </w:rPr>
        <w:t>Talks on General Health</w:t>
      </w:r>
    </w:p>
    <w:p w:rsidR="004D094A" w:rsidRPr="00ED79EA" w:rsidRDefault="004D094A" w:rsidP="004D094A">
      <w:pPr>
        <w:numPr>
          <w:ilvl w:val="0"/>
          <w:numId w:val="3"/>
        </w:numPr>
        <w:spacing w:after="0" w:line="360" w:lineRule="auto"/>
        <w:jc w:val="both"/>
        <w:rPr>
          <w:rFonts w:ascii="Calibri" w:hAnsi="Calibri"/>
          <w:lang w:val="en-ZA"/>
        </w:rPr>
      </w:pPr>
      <w:r w:rsidRPr="00ED79EA">
        <w:rPr>
          <w:rFonts w:ascii="Calibri" w:hAnsi="Calibri"/>
          <w:lang w:val="en-ZA"/>
        </w:rPr>
        <w:t>Fire Drill</w:t>
      </w:r>
    </w:p>
    <w:p w:rsidR="004D094A" w:rsidRPr="00ED79EA" w:rsidRDefault="004D094A" w:rsidP="004D094A">
      <w:pPr>
        <w:numPr>
          <w:ilvl w:val="0"/>
          <w:numId w:val="3"/>
        </w:numPr>
        <w:spacing w:after="0" w:line="360" w:lineRule="auto"/>
        <w:jc w:val="both"/>
        <w:rPr>
          <w:rFonts w:ascii="Calibri" w:hAnsi="Calibri"/>
          <w:lang w:val="en-ZA"/>
        </w:rPr>
      </w:pPr>
      <w:r w:rsidRPr="00ED79EA">
        <w:rPr>
          <w:rFonts w:ascii="Calibri" w:hAnsi="Calibri"/>
          <w:lang w:val="en-ZA"/>
        </w:rPr>
        <w:t>Fire Safety Program</w:t>
      </w:r>
    </w:p>
    <w:p w:rsidR="004D094A" w:rsidRDefault="004D094A" w:rsidP="004D094A">
      <w:pPr>
        <w:numPr>
          <w:ilvl w:val="0"/>
          <w:numId w:val="3"/>
        </w:numPr>
        <w:spacing w:after="0" w:line="360" w:lineRule="auto"/>
        <w:jc w:val="both"/>
        <w:rPr>
          <w:rFonts w:ascii="Calibri" w:hAnsi="Calibri"/>
          <w:lang w:val="en-ZA"/>
        </w:rPr>
      </w:pPr>
      <w:r w:rsidRPr="00ED79EA">
        <w:rPr>
          <w:rFonts w:ascii="Calibri" w:hAnsi="Calibri"/>
          <w:lang w:val="en-ZA"/>
        </w:rPr>
        <w:t>First Aid program</w:t>
      </w:r>
    </w:p>
    <w:p w:rsidR="004D094A" w:rsidRPr="00ED79EA" w:rsidRDefault="004D094A" w:rsidP="004D094A">
      <w:pPr>
        <w:spacing w:after="0" w:line="360" w:lineRule="auto"/>
        <w:ind w:left="720"/>
        <w:jc w:val="both"/>
        <w:rPr>
          <w:rFonts w:ascii="Calibri" w:hAnsi="Calibri"/>
          <w:lang w:val="en-ZA"/>
        </w:rPr>
      </w:pPr>
    </w:p>
    <w:p w:rsidR="004D094A" w:rsidRPr="00ED79EA" w:rsidRDefault="004D094A" w:rsidP="004D094A">
      <w:pPr>
        <w:spacing w:line="360" w:lineRule="auto"/>
        <w:jc w:val="both"/>
        <w:rPr>
          <w:rFonts w:ascii="Calibri" w:hAnsi="Calibri"/>
          <w:lang w:val="en-ZA"/>
        </w:rPr>
      </w:pPr>
      <w:r w:rsidRPr="00ED79EA">
        <w:rPr>
          <w:rFonts w:ascii="Calibri" w:hAnsi="Calibri"/>
          <w:lang w:val="en-ZA"/>
        </w:rPr>
        <w:lastRenderedPageBreak/>
        <w:t>Talks</w:t>
      </w:r>
      <w:r>
        <w:rPr>
          <w:rFonts w:ascii="Calibri" w:hAnsi="Calibri"/>
          <w:lang w:val="en-ZA"/>
        </w:rPr>
        <w:t>/activities</w:t>
      </w:r>
      <w:r w:rsidRPr="00ED79EA">
        <w:rPr>
          <w:rFonts w:ascii="Calibri" w:hAnsi="Calibri"/>
          <w:lang w:val="en-ZA"/>
        </w:rPr>
        <w:t xml:space="preserve"> on specific events </w:t>
      </w:r>
      <w:r>
        <w:rPr>
          <w:rFonts w:ascii="Calibri" w:hAnsi="Calibri"/>
          <w:lang w:val="en-ZA"/>
        </w:rPr>
        <w:t xml:space="preserve">will </w:t>
      </w:r>
      <w:r w:rsidR="00A12EAE">
        <w:rPr>
          <w:rFonts w:ascii="Calibri" w:hAnsi="Calibri"/>
          <w:lang w:val="en-ZA"/>
        </w:rPr>
        <w:t>are being</w:t>
      </w:r>
      <w:r>
        <w:rPr>
          <w:rFonts w:ascii="Calibri" w:hAnsi="Calibri"/>
          <w:lang w:val="en-ZA"/>
        </w:rPr>
        <w:t xml:space="preserve"> conducted in 2020 </w:t>
      </w:r>
      <w:r w:rsidR="00A12EAE">
        <w:rPr>
          <w:rFonts w:ascii="Calibri" w:hAnsi="Calibri"/>
          <w:lang w:val="en-ZA"/>
        </w:rPr>
        <w:t>are</w:t>
      </w:r>
      <w:r w:rsidRPr="00ED79EA">
        <w:rPr>
          <w:rFonts w:ascii="Calibri" w:hAnsi="Calibri"/>
          <w:lang w:val="en-ZA"/>
        </w:rPr>
        <w:t>:</w:t>
      </w:r>
    </w:p>
    <w:p w:rsidR="004D094A" w:rsidRDefault="004D094A" w:rsidP="004D094A">
      <w:pPr>
        <w:numPr>
          <w:ilvl w:val="0"/>
          <w:numId w:val="4"/>
        </w:numPr>
        <w:spacing w:after="0" w:line="360" w:lineRule="auto"/>
        <w:jc w:val="both"/>
        <w:rPr>
          <w:rFonts w:ascii="Calibri" w:hAnsi="Calibri"/>
          <w:lang w:val="en-ZA"/>
        </w:rPr>
      </w:pPr>
      <w:r w:rsidRPr="00ED79EA">
        <w:rPr>
          <w:rFonts w:ascii="Calibri" w:hAnsi="Calibri"/>
          <w:lang w:val="en-ZA"/>
        </w:rPr>
        <w:t>World Health Day</w:t>
      </w:r>
    </w:p>
    <w:p w:rsidR="004D094A" w:rsidRDefault="004D094A" w:rsidP="004D094A">
      <w:pPr>
        <w:numPr>
          <w:ilvl w:val="0"/>
          <w:numId w:val="4"/>
        </w:numPr>
        <w:spacing w:after="0" w:line="360" w:lineRule="auto"/>
        <w:jc w:val="both"/>
        <w:rPr>
          <w:rFonts w:ascii="Calibri" w:hAnsi="Calibri"/>
          <w:lang w:val="en-ZA"/>
        </w:rPr>
      </w:pPr>
      <w:r>
        <w:rPr>
          <w:rFonts w:ascii="Calibri" w:hAnsi="Calibri"/>
          <w:lang w:val="en-ZA"/>
        </w:rPr>
        <w:t>World Cancer Day</w:t>
      </w:r>
    </w:p>
    <w:p w:rsidR="004D094A" w:rsidRDefault="004D094A" w:rsidP="004D094A">
      <w:pPr>
        <w:numPr>
          <w:ilvl w:val="0"/>
          <w:numId w:val="4"/>
        </w:numPr>
        <w:spacing w:after="0" w:line="360" w:lineRule="auto"/>
        <w:jc w:val="both"/>
        <w:rPr>
          <w:rFonts w:ascii="Calibri" w:hAnsi="Calibri"/>
          <w:lang w:val="en-ZA"/>
        </w:rPr>
      </w:pPr>
      <w:r>
        <w:rPr>
          <w:rFonts w:ascii="Calibri" w:hAnsi="Calibri"/>
          <w:lang w:val="en-ZA"/>
        </w:rPr>
        <w:t>World Day for Safety and Health at Work</w:t>
      </w:r>
    </w:p>
    <w:p w:rsidR="004D094A" w:rsidRDefault="004D094A" w:rsidP="004D094A">
      <w:pPr>
        <w:numPr>
          <w:ilvl w:val="0"/>
          <w:numId w:val="4"/>
        </w:numPr>
        <w:spacing w:after="0" w:line="360" w:lineRule="auto"/>
        <w:jc w:val="both"/>
        <w:rPr>
          <w:rFonts w:ascii="Calibri" w:hAnsi="Calibri"/>
          <w:lang w:val="en-ZA"/>
        </w:rPr>
      </w:pPr>
      <w:r>
        <w:rPr>
          <w:rFonts w:ascii="Calibri" w:hAnsi="Calibri"/>
          <w:lang w:val="en-ZA"/>
        </w:rPr>
        <w:t>World No Tobacco Day</w:t>
      </w:r>
    </w:p>
    <w:p w:rsidR="004D094A" w:rsidRDefault="004D094A" w:rsidP="004D094A">
      <w:pPr>
        <w:numPr>
          <w:ilvl w:val="0"/>
          <w:numId w:val="4"/>
        </w:numPr>
        <w:spacing w:after="0" w:line="360" w:lineRule="auto"/>
        <w:jc w:val="both"/>
        <w:rPr>
          <w:rFonts w:ascii="Calibri" w:hAnsi="Calibri"/>
          <w:lang w:val="en-ZA"/>
        </w:rPr>
      </w:pPr>
      <w:r>
        <w:rPr>
          <w:rFonts w:ascii="Calibri" w:hAnsi="Calibri"/>
          <w:lang w:val="en-ZA"/>
        </w:rPr>
        <w:t>World Environment Day</w:t>
      </w:r>
    </w:p>
    <w:p w:rsidR="004D094A" w:rsidRPr="00ED79EA" w:rsidRDefault="004D094A" w:rsidP="004D094A">
      <w:pPr>
        <w:numPr>
          <w:ilvl w:val="0"/>
          <w:numId w:val="4"/>
        </w:numPr>
        <w:spacing w:after="0" w:line="360" w:lineRule="auto"/>
        <w:jc w:val="both"/>
        <w:rPr>
          <w:rFonts w:ascii="Calibri" w:hAnsi="Calibri"/>
          <w:lang w:val="en-ZA"/>
        </w:rPr>
      </w:pPr>
      <w:r>
        <w:rPr>
          <w:rFonts w:ascii="Calibri" w:hAnsi="Calibri"/>
          <w:lang w:val="en-ZA"/>
        </w:rPr>
        <w:t>World Blood Donor Day</w:t>
      </w:r>
    </w:p>
    <w:p w:rsidR="004D094A" w:rsidRPr="00ED79EA" w:rsidRDefault="004D094A" w:rsidP="004D094A">
      <w:pPr>
        <w:numPr>
          <w:ilvl w:val="0"/>
          <w:numId w:val="4"/>
        </w:numPr>
        <w:spacing w:after="0" w:line="360" w:lineRule="auto"/>
        <w:jc w:val="both"/>
        <w:rPr>
          <w:rFonts w:ascii="Calibri" w:hAnsi="Calibri"/>
          <w:lang w:val="en-ZA"/>
        </w:rPr>
      </w:pPr>
      <w:r w:rsidRPr="00ED79EA">
        <w:rPr>
          <w:rFonts w:ascii="Calibri" w:hAnsi="Calibri"/>
          <w:lang w:val="en-ZA"/>
        </w:rPr>
        <w:t>World Diabetes Day</w:t>
      </w:r>
    </w:p>
    <w:p w:rsidR="004D094A" w:rsidRPr="00ED79EA" w:rsidRDefault="004D094A" w:rsidP="004D094A">
      <w:pPr>
        <w:numPr>
          <w:ilvl w:val="0"/>
          <w:numId w:val="4"/>
        </w:numPr>
        <w:spacing w:after="0" w:line="360" w:lineRule="auto"/>
        <w:jc w:val="both"/>
        <w:rPr>
          <w:rFonts w:ascii="Calibri" w:hAnsi="Calibri"/>
          <w:lang w:val="en-ZA"/>
        </w:rPr>
      </w:pPr>
      <w:r w:rsidRPr="00ED79EA">
        <w:rPr>
          <w:rFonts w:ascii="Calibri" w:hAnsi="Calibri"/>
          <w:lang w:val="en-ZA"/>
        </w:rPr>
        <w:t>World Heart Day</w:t>
      </w:r>
    </w:p>
    <w:p w:rsidR="004D094A" w:rsidRPr="00ED79EA" w:rsidRDefault="004D094A" w:rsidP="004D094A">
      <w:pPr>
        <w:numPr>
          <w:ilvl w:val="0"/>
          <w:numId w:val="4"/>
        </w:numPr>
        <w:spacing w:after="0" w:line="360" w:lineRule="auto"/>
        <w:jc w:val="both"/>
        <w:rPr>
          <w:rFonts w:ascii="Calibri" w:hAnsi="Calibri"/>
          <w:lang w:val="en-ZA"/>
        </w:rPr>
      </w:pPr>
      <w:r w:rsidRPr="00ED79EA">
        <w:rPr>
          <w:rFonts w:ascii="Calibri" w:hAnsi="Calibri"/>
          <w:lang w:val="en-ZA"/>
        </w:rPr>
        <w:t xml:space="preserve">Lung Cancer Awareness </w:t>
      </w:r>
      <w:r>
        <w:rPr>
          <w:rFonts w:ascii="Calibri" w:hAnsi="Calibri"/>
          <w:lang w:val="en-ZA"/>
        </w:rPr>
        <w:t>Day</w:t>
      </w:r>
    </w:p>
    <w:p w:rsidR="004D094A" w:rsidRPr="00ED79EA" w:rsidRDefault="004D094A" w:rsidP="004D094A">
      <w:pPr>
        <w:numPr>
          <w:ilvl w:val="0"/>
          <w:numId w:val="4"/>
        </w:numPr>
        <w:spacing w:after="0" w:line="360" w:lineRule="auto"/>
        <w:jc w:val="both"/>
        <w:rPr>
          <w:rFonts w:ascii="Calibri" w:hAnsi="Calibri"/>
          <w:lang w:val="en-ZA"/>
        </w:rPr>
      </w:pPr>
      <w:r w:rsidRPr="00ED79EA">
        <w:rPr>
          <w:rFonts w:ascii="Calibri" w:hAnsi="Calibri"/>
          <w:lang w:val="en-ZA"/>
        </w:rPr>
        <w:t>World AIDS Day</w:t>
      </w:r>
    </w:p>
    <w:p w:rsidR="004D094A" w:rsidRDefault="004D094A" w:rsidP="004D094A">
      <w:pPr>
        <w:spacing w:line="360" w:lineRule="auto"/>
        <w:jc w:val="both"/>
        <w:rPr>
          <w:rFonts w:ascii="Calibri" w:hAnsi="Calibri" w:cs="Arial"/>
          <w:color w:val="000000"/>
          <w:lang w:val="en-ZA"/>
        </w:rPr>
      </w:pPr>
    </w:p>
    <w:p w:rsidR="00FB5C48" w:rsidRDefault="00FB5C48" w:rsidP="00A850ED">
      <w:pPr>
        <w:spacing w:line="360" w:lineRule="auto"/>
        <w:jc w:val="both"/>
        <w:rPr>
          <w:rFonts w:ascii="Calibri" w:hAnsi="Calibri" w:cs="Arial"/>
          <w:color w:val="000000"/>
          <w:lang w:val="en-ZA"/>
        </w:rPr>
      </w:pPr>
      <w:r>
        <w:rPr>
          <w:rFonts w:ascii="Calibri" w:hAnsi="Calibri" w:cs="Arial"/>
          <w:color w:val="000000"/>
          <w:lang w:val="en-ZA"/>
        </w:rPr>
        <w:t>We have</w:t>
      </w:r>
      <w:r w:rsidRPr="00ED79EA">
        <w:rPr>
          <w:rFonts w:ascii="Calibri" w:hAnsi="Calibri" w:cs="Arial"/>
          <w:color w:val="000000"/>
          <w:lang w:val="en-ZA"/>
        </w:rPr>
        <w:t xml:space="preserve"> the Milestone Anniversary Awards recognising the tenure of our employees. They are rewarded with an additional Paid day off and a gift voucher</w:t>
      </w:r>
      <w:r>
        <w:rPr>
          <w:rFonts w:ascii="Calibri" w:hAnsi="Calibri" w:cs="Arial"/>
          <w:color w:val="000000"/>
          <w:lang w:val="en-ZA"/>
        </w:rPr>
        <w:t>.</w:t>
      </w:r>
    </w:p>
    <w:p w:rsidR="00B6148E" w:rsidRDefault="00D6149E" w:rsidP="00B6148E">
      <w:pPr>
        <w:spacing w:line="360" w:lineRule="auto"/>
        <w:jc w:val="both"/>
        <w:rPr>
          <w:rFonts w:ascii="Calibri" w:hAnsi="Calibri" w:cs="Arial"/>
          <w:color w:val="000000"/>
          <w:lang w:val="en-ZA"/>
        </w:rPr>
      </w:pPr>
      <w:r>
        <w:rPr>
          <w:rFonts w:ascii="Calibri" w:hAnsi="Calibri" w:cs="Arial"/>
          <w:color w:val="000000"/>
          <w:lang w:val="en-ZA"/>
        </w:rPr>
        <w:br w:type="page"/>
      </w:r>
      <w:bookmarkStart w:id="3" w:name="_Toc5626757"/>
    </w:p>
    <w:p w:rsidR="00D6149E" w:rsidRPr="00D6149E" w:rsidRDefault="00931EA5" w:rsidP="00A850ED">
      <w:pPr>
        <w:pStyle w:val="Heading1"/>
        <w:spacing w:line="360" w:lineRule="auto"/>
        <w:jc w:val="both"/>
        <w:rPr>
          <w:rFonts w:ascii="Calibri" w:hAnsi="Calibri"/>
          <w:b/>
          <w:szCs w:val="22"/>
          <w:lang w:val="en-ZA"/>
        </w:rPr>
      </w:pPr>
      <w:r>
        <w:rPr>
          <w:b/>
        </w:rPr>
        <w:lastRenderedPageBreak/>
        <w:t>P</w:t>
      </w:r>
      <w:r w:rsidR="00D6149E" w:rsidRPr="00D6149E">
        <w:rPr>
          <w:b/>
        </w:rPr>
        <w:t xml:space="preserve">rinciple 3: </w:t>
      </w:r>
      <w:r w:rsidR="00D6149E" w:rsidRPr="00D6149E">
        <w:rPr>
          <w:rFonts w:ascii="Calibri" w:hAnsi="Calibri"/>
          <w:b/>
          <w:szCs w:val="22"/>
          <w:lang w:val="en-ZA"/>
        </w:rPr>
        <w:t>Businesses should uphold the freedom of association and the effective recognition of the right to collective bargaining</w:t>
      </w:r>
      <w:bookmarkEnd w:id="3"/>
    </w:p>
    <w:p w:rsidR="00D6149E" w:rsidRDefault="00D6149E" w:rsidP="00A850ED">
      <w:pPr>
        <w:spacing w:line="360" w:lineRule="auto"/>
        <w:jc w:val="both"/>
        <w:rPr>
          <w:lang w:val="en-ZA"/>
        </w:rPr>
      </w:pPr>
    </w:p>
    <w:p w:rsidR="00D6149E" w:rsidRPr="00D6149E" w:rsidRDefault="00D6149E" w:rsidP="00A850ED">
      <w:pPr>
        <w:spacing w:line="360" w:lineRule="auto"/>
        <w:jc w:val="both"/>
        <w:rPr>
          <w:lang w:val="en-ZA"/>
        </w:rPr>
      </w:pPr>
      <w:r w:rsidRPr="00D6149E">
        <w:rPr>
          <w:color w:val="000000"/>
          <w:lang w:val="en-ZA"/>
        </w:rPr>
        <w:t xml:space="preserve">Ceridian fully uphold the right of </w:t>
      </w:r>
      <w:proofErr w:type="gramStart"/>
      <w:r w:rsidRPr="00D6149E">
        <w:rPr>
          <w:color w:val="000000"/>
          <w:lang w:val="en-ZA"/>
        </w:rPr>
        <w:t>each</w:t>
      </w:r>
      <w:r w:rsidR="00A12EAE">
        <w:rPr>
          <w:color w:val="000000"/>
          <w:lang w:val="en-ZA"/>
        </w:rPr>
        <w:t xml:space="preserve"> </w:t>
      </w:r>
      <w:r w:rsidRPr="00D6149E">
        <w:rPr>
          <w:color w:val="000000"/>
          <w:lang w:val="en-ZA"/>
        </w:rPr>
        <w:t>individual</w:t>
      </w:r>
      <w:proofErr w:type="gramEnd"/>
      <w:r w:rsidRPr="00D6149E">
        <w:rPr>
          <w:color w:val="000000"/>
          <w:lang w:val="en-ZA"/>
        </w:rPr>
        <w:t xml:space="preserve"> in the organisation to form associations and effectively recognise the right to collective bargaining. This is in line with the </w:t>
      </w:r>
      <w:r w:rsidRPr="001657E7">
        <w:rPr>
          <w:color w:val="000000"/>
          <w:lang w:val="en-ZA"/>
        </w:rPr>
        <w:t>Employment Relations Act,</w:t>
      </w:r>
      <w:r w:rsidRPr="00D6149E">
        <w:rPr>
          <w:color w:val="000000"/>
          <w:lang w:val="en-ZA"/>
        </w:rPr>
        <w:t xml:space="preserve"> in accordance to both the constitution of Mauritius and the International Labour Organisation (ILO) standards. </w:t>
      </w:r>
    </w:p>
    <w:p w:rsidR="00D6149E" w:rsidRPr="00D6149E" w:rsidRDefault="00D6149E" w:rsidP="00A850ED">
      <w:pPr>
        <w:spacing w:line="360" w:lineRule="auto"/>
        <w:jc w:val="both"/>
        <w:rPr>
          <w:lang w:val="en-ZA"/>
        </w:rPr>
      </w:pPr>
      <w:r w:rsidRPr="00D6149E">
        <w:rPr>
          <w:color w:val="000000"/>
          <w:lang w:val="en-ZA"/>
        </w:rPr>
        <w:t xml:space="preserve">Yet, Ceridian employees have not felt the need to be unionised so far as our salary and benefits level are always </w:t>
      </w:r>
      <w:r w:rsidRPr="00D6149E">
        <w:rPr>
          <w:lang w:val="en-ZA"/>
        </w:rPr>
        <w:t xml:space="preserve">within or sometimes higher than the </w:t>
      </w:r>
      <w:r w:rsidRPr="00D6149E">
        <w:rPr>
          <w:color w:val="000000"/>
          <w:lang w:val="en-ZA"/>
        </w:rPr>
        <w:t xml:space="preserve">market median </w:t>
      </w:r>
      <w:r w:rsidRPr="00D6149E">
        <w:rPr>
          <w:lang w:val="en-ZA"/>
        </w:rPr>
        <w:t xml:space="preserve">trends. Ceridian also provides increases every year in May on top of the government increases </w:t>
      </w:r>
      <w:r w:rsidR="00DF3149">
        <w:rPr>
          <w:lang w:val="en-ZA"/>
        </w:rPr>
        <w:t xml:space="preserve">in </w:t>
      </w:r>
      <w:r w:rsidRPr="00D6149E">
        <w:rPr>
          <w:lang w:val="en-ZA"/>
        </w:rPr>
        <w:t xml:space="preserve">January. Ceridian </w:t>
      </w:r>
      <w:r w:rsidRPr="00D6149E">
        <w:rPr>
          <w:color w:val="000000"/>
          <w:lang w:val="en-ZA"/>
        </w:rPr>
        <w:t>participate</w:t>
      </w:r>
      <w:r w:rsidR="00DF3149">
        <w:rPr>
          <w:color w:val="000000"/>
          <w:lang w:val="en-ZA"/>
        </w:rPr>
        <w:t>s</w:t>
      </w:r>
      <w:r w:rsidRPr="00D6149E">
        <w:rPr>
          <w:color w:val="000000"/>
          <w:lang w:val="en-ZA"/>
        </w:rPr>
        <w:t xml:space="preserve"> every </w:t>
      </w:r>
      <w:r w:rsidRPr="00D6149E">
        <w:rPr>
          <w:lang w:val="en-ZA"/>
        </w:rPr>
        <w:t xml:space="preserve">two years </w:t>
      </w:r>
      <w:r w:rsidRPr="00D6149E">
        <w:rPr>
          <w:color w:val="000000"/>
          <w:lang w:val="en-ZA"/>
        </w:rPr>
        <w:t xml:space="preserve">in </w:t>
      </w:r>
      <w:r w:rsidR="00DF3149">
        <w:rPr>
          <w:lang w:val="en-ZA"/>
        </w:rPr>
        <w:t>salary survey exercises</w:t>
      </w:r>
      <w:r w:rsidRPr="00D6149E">
        <w:rPr>
          <w:color w:val="000000"/>
          <w:lang w:val="en-ZA"/>
        </w:rPr>
        <w:t>, to ensure that we understand the market and follow benchmark</w:t>
      </w:r>
      <w:r w:rsidRPr="00D6149E">
        <w:rPr>
          <w:lang w:val="en-ZA"/>
        </w:rPr>
        <w:t>ing</w:t>
      </w:r>
      <w:r w:rsidRPr="00D6149E">
        <w:rPr>
          <w:color w:val="000000"/>
          <w:lang w:val="en-ZA"/>
        </w:rPr>
        <w:t xml:space="preserve">. </w:t>
      </w:r>
    </w:p>
    <w:p w:rsidR="00D6149E" w:rsidRDefault="00D6149E" w:rsidP="00A850ED">
      <w:pPr>
        <w:spacing w:line="360" w:lineRule="auto"/>
        <w:jc w:val="both"/>
        <w:rPr>
          <w:lang w:val="en-ZA"/>
        </w:rPr>
      </w:pPr>
      <w:r w:rsidRPr="00D6149E">
        <w:rPr>
          <w:lang w:val="en-ZA"/>
        </w:rPr>
        <w:t xml:space="preserve">Since the year </w:t>
      </w:r>
      <w:r w:rsidRPr="00D96BD7">
        <w:rPr>
          <w:color w:val="000000"/>
          <w:lang w:val="en-ZA"/>
        </w:rPr>
        <w:t>2014</w:t>
      </w:r>
      <w:r w:rsidRPr="00D6149E">
        <w:rPr>
          <w:lang w:val="en-ZA"/>
        </w:rPr>
        <w:t>,</w:t>
      </w:r>
      <w:r w:rsidRPr="00D6149E">
        <w:rPr>
          <w:color w:val="000000"/>
          <w:lang w:val="en-ZA"/>
        </w:rPr>
        <w:t xml:space="preserve"> </w:t>
      </w:r>
      <w:r w:rsidRPr="00D6149E">
        <w:rPr>
          <w:lang w:val="en-ZA"/>
        </w:rPr>
        <w:t>Ceridian</w:t>
      </w:r>
      <w:r w:rsidRPr="00D6149E">
        <w:rPr>
          <w:color w:val="000000"/>
          <w:lang w:val="en-ZA"/>
        </w:rPr>
        <w:t xml:space="preserve"> participated in the </w:t>
      </w:r>
      <w:r w:rsidRPr="00D6149E">
        <w:rPr>
          <w:lang w:val="en-ZA"/>
        </w:rPr>
        <w:t>following local surveys;</w:t>
      </w:r>
      <w:r w:rsidR="00D96BD7">
        <w:rPr>
          <w:lang w:val="en-ZA"/>
        </w:rPr>
        <w:t xml:space="preserve"> </w:t>
      </w:r>
      <w:r w:rsidRPr="00D6149E">
        <w:rPr>
          <w:lang w:val="en-ZA"/>
        </w:rPr>
        <w:t xml:space="preserve">i.e. </w:t>
      </w:r>
      <w:r w:rsidRPr="00D6149E">
        <w:rPr>
          <w:color w:val="000000"/>
          <w:lang w:val="en-ZA"/>
        </w:rPr>
        <w:t>HAY Group</w:t>
      </w:r>
      <w:r w:rsidRPr="00D6149E">
        <w:rPr>
          <w:lang w:val="en-ZA"/>
        </w:rPr>
        <w:t xml:space="preserve"> now called Korn Ferry / </w:t>
      </w:r>
      <w:proofErr w:type="spellStart"/>
      <w:r w:rsidRPr="00D6149E">
        <w:rPr>
          <w:lang w:val="en-ZA"/>
        </w:rPr>
        <w:t>Capfor</w:t>
      </w:r>
      <w:proofErr w:type="spellEnd"/>
      <w:r w:rsidRPr="00D6149E">
        <w:rPr>
          <w:lang w:val="en-ZA"/>
        </w:rPr>
        <w:t xml:space="preserve"> and the Global surveys company, namely IPAS, </w:t>
      </w:r>
      <w:r w:rsidRPr="00D6149E">
        <w:rPr>
          <w:color w:val="000000"/>
          <w:lang w:val="en-ZA"/>
        </w:rPr>
        <w:t>Mercer</w:t>
      </w:r>
      <w:r w:rsidRPr="00D6149E">
        <w:rPr>
          <w:lang w:val="en-ZA"/>
        </w:rPr>
        <w:t xml:space="preserve">, Radford Technology </w:t>
      </w:r>
      <w:r w:rsidRPr="00550F1F">
        <w:rPr>
          <w:color w:val="000000"/>
          <w:lang w:val="en-ZA"/>
        </w:rPr>
        <w:t xml:space="preserve">and </w:t>
      </w:r>
      <w:r w:rsidRPr="00550F1F">
        <w:rPr>
          <w:lang w:val="en-ZA"/>
        </w:rPr>
        <w:t>Willis Towers Watson</w:t>
      </w:r>
      <w:r w:rsidRPr="00550F1F">
        <w:rPr>
          <w:color w:val="000000"/>
          <w:lang w:val="en-ZA"/>
        </w:rPr>
        <w:t xml:space="preserve"> </w:t>
      </w:r>
      <w:r w:rsidR="00550F1F">
        <w:rPr>
          <w:lang w:val="en-ZA"/>
        </w:rPr>
        <w:t>Our latest salary survey was held with Korn Ferry in 2019</w:t>
      </w:r>
      <w:r w:rsidRPr="00D6149E">
        <w:rPr>
          <w:color w:val="000000"/>
          <w:lang w:val="en-ZA"/>
        </w:rPr>
        <w:t>. </w:t>
      </w:r>
      <w:r w:rsidRPr="00D6149E">
        <w:rPr>
          <w:lang w:val="en-ZA"/>
        </w:rPr>
        <w:t>Ceridian</w:t>
      </w:r>
      <w:r w:rsidRPr="00D6149E">
        <w:rPr>
          <w:color w:val="000000"/>
          <w:lang w:val="en-ZA"/>
        </w:rPr>
        <w:t xml:space="preserve">, continuously, strive to provide a conducive working environment to </w:t>
      </w:r>
      <w:proofErr w:type="gramStart"/>
      <w:r w:rsidRPr="00D6149E">
        <w:rPr>
          <w:color w:val="000000"/>
          <w:lang w:val="en-ZA"/>
        </w:rPr>
        <w:t>all of</w:t>
      </w:r>
      <w:proofErr w:type="gramEnd"/>
      <w:r w:rsidRPr="00D6149E">
        <w:rPr>
          <w:color w:val="000000"/>
          <w:lang w:val="en-ZA"/>
        </w:rPr>
        <w:t xml:space="preserve"> our employees and we employ a </w:t>
      </w:r>
      <w:r w:rsidR="006C2344" w:rsidRPr="00D6149E">
        <w:rPr>
          <w:color w:val="000000"/>
          <w:lang w:val="en-ZA"/>
        </w:rPr>
        <w:t>full-time</w:t>
      </w:r>
      <w:r w:rsidRPr="00D6149E">
        <w:rPr>
          <w:color w:val="000000"/>
          <w:lang w:val="en-ZA"/>
        </w:rPr>
        <w:t xml:space="preserve"> dedicated Health and Safety officer to ensure that we have the best working environment for our people. Ceridian is also considered to be an employer of choice in the </w:t>
      </w:r>
      <w:r w:rsidR="00D96BD7">
        <w:rPr>
          <w:color w:val="000000"/>
          <w:lang w:val="en-ZA"/>
        </w:rPr>
        <w:t>IT</w:t>
      </w:r>
      <w:r w:rsidRPr="00D6149E">
        <w:rPr>
          <w:color w:val="000000"/>
          <w:lang w:val="en-ZA"/>
        </w:rPr>
        <w:t xml:space="preserve"> sector in Mauritius</w:t>
      </w:r>
      <w:r w:rsidR="00DF3149">
        <w:rPr>
          <w:color w:val="000000"/>
          <w:lang w:val="en-ZA"/>
        </w:rPr>
        <w:t xml:space="preserve"> and has won </w:t>
      </w:r>
      <w:proofErr w:type="gramStart"/>
      <w:r w:rsidR="00DF3149">
        <w:rPr>
          <w:color w:val="000000"/>
          <w:lang w:val="en-ZA"/>
        </w:rPr>
        <w:t>a number of</w:t>
      </w:r>
      <w:proofErr w:type="gramEnd"/>
      <w:r w:rsidR="00DF3149">
        <w:rPr>
          <w:color w:val="000000"/>
          <w:lang w:val="en-ZA"/>
        </w:rPr>
        <w:t xml:space="preserve"> awards in 2017, 2018, 2019 namely; the Mauritius Best Employer Brand Award, The Africa Best Employer Brand Awad and The</w:t>
      </w:r>
      <w:r w:rsidR="00D96AE1">
        <w:rPr>
          <w:color w:val="000000"/>
          <w:lang w:val="en-ZA"/>
        </w:rPr>
        <w:t xml:space="preserve"> IT Innovation Leadership Award in 2018 and 2019.</w:t>
      </w:r>
    </w:p>
    <w:p w:rsidR="00D6149E" w:rsidRPr="00D6149E" w:rsidRDefault="00D6149E" w:rsidP="00A850ED">
      <w:pPr>
        <w:spacing w:line="360" w:lineRule="auto"/>
        <w:jc w:val="both"/>
        <w:rPr>
          <w:color w:val="000000"/>
          <w:lang w:val="en-ZA"/>
        </w:rPr>
      </w:pPr>
      <w:r w:rsidRPr="00D6149E">
        <w:rPr>
          <w:color w:val="000000"/>
          <w:lang w:val="en-ZA"/>
        </w:rPr>
        <w:t xml:space="preserve">Ceridian also using the latest technology named Dayforce which uses Modern Cloud HCM Software. </w:t>
      </w:r>
      <w:r w:rsidRPr="00D6149E">
        <w:rPr>
          <w:b/>
          <w:color w:val="000000"/>
          <w:lang w:val="en-ZA"/>
        </w:rPr>
        <w:t>Dayforce</w:t>
      </w:r>
      <w:r w:rsidRPr="00D6149E">
        <w:rPr>
          <w:color w:val="000000"/>
          <w:lang w:val="en-ZA"/>
        </w:rPr>
        <w:t xml:space="preserve"> is a global human capital management platform that transforms the employee experience. It unifies data from across the entire employee lifecycle to enable better decision-making at every level. We also used Dayforce for our merit increases happening in May each year. All employees </w:t>
      </w:r>
      <w:proofErr w:type="gramStart"/>
      <w:r w:rsidRPr="00D6149E">
        <w:rPr>
          <w:color w:val="000000"/>
          <w:lang w:val="en-ZA"/>
        </w:rPr>
        <w:t>are able to</w:t>
      </w:r>
      <w:proofErr w:type="gramEnd"/>
      <w:r w:rsidRPr="00D6149E">
        <w:rPr>
          <w:color w:val="000000"/>
          <w:lang w:val="en-ZA"/>
        </w:rPr>
        <w:t xml:space="preserve"> see their own personal data, salary, pay slip and rewards letter as well.   </w:t>
      </w:r>
    </w:p>
    <w:p w:rsidR="00D6149E" w:rsidRDefault="00D6149E" w:rsidP="00A850ED">
      <w:pPr>
        <w:spacing w:line="360" w:lineRule="auto"/>
        <w:jc w:val="both"/>
        <w:rPr>
          <w:rFonts w:ascii="Calibri" w:hAnsi="Calibri"/>
          <w:color w:val="000000"/>
          <w:lang w:val="en-ZA"/>
        </w:rPr>
      </w:pPr>
      <w:r w:rsidRPr="00ED79EA">
        <w:rPr>
          <w:rFonts w:ascii="Calibri" w:hAnsi="Calibri"/>
          <w:color w:val="000000"/>
          <w:lang w:val="en-ZA"/>
        </w:rPr>
        <w:t xml:space="preserve">There are </w:t>
      </w:r>
      <w:r w:rsidR="00973BCC" w:rsidRPr="00ED79EA">
        <w:rPr>
          <w:rFonts w:ascii="Calibri" w:hAnsi="Calibri"/>
          <w:color w:val="000000"/>
          <w:lang w:val="en-ZA"/>
        </w:rPr>
        <w:t>several</w:t>
      </w:r>
      <w:r w:rsidRPr="00ED79EA">
        <w:rPr>
          <w:rFonts w:ascii="Calibri" w:hAnsi="Calibri"/>
          <w:color w:val="000000"/>
          <w:lang w:val="en-ZA"/>
        </w:rPr>
        <w:t xml:space="preserve"> </w:t>
      </w:r>
      <w:r w:rsidR="00D96AE1">
        <w:rPr>
          <w:rFonts w:ascii="Calibri" w:hAnsi="Calibri"/>
          <w:color w:val="000000"/>
          <w:lang w:val="en-ZA"/>
        </w:rPr>
        <w:t>committees</w:t>
      </w:r>
      <w:r w:rsidRPr="00ED79EA">
        <w:rPr>
          <w:rFonts w:ascii="Calibri" w:hAnsi="Calibri"/>
          <w:color w:val="000000"/>
          <w:lang w:val="en-ZA"/>
        </w:rPr>
        <w:t xml:space="preserve"> in Ceridian such as</w:t>
      </w:r>
      <w:r w:rsidR="00D96AE1">
        <w:rPr>
          <w:rFonts w:ascii="Calibri" w:hAnsi="Calibri"/>
          <w:color w:val="000000"/>
          <w:lang w:val="en-ZA"/>
        </w:rPr>
        <w:t xml:space="preserve"> the</w:t>
      </w:r>
      <w:r w:rsidRPr="00ED79EA">
        <w:rPr>
          <w:rFonts w:ascii="Calibri" w:hAnsi="Calibri"/>
          <w:color w:val="000000"/>
          <w:lang w:val="en-ZA"/>
        </w:rPr>
        <w:t xml:space="preserve"> </w:t>
      </w:r>
      <w:proofErr w:type="spellStart"/>
      <w:r w:rsidRPr="00ED79EA">
        <w:rPr>
          <w:rFonts w:ascii="Calibri" w:hAnsi="Calibri"/>
          <w:color w:val="000000"/>
          <w:lang w:val="en-ZA"/>
        </w:rPr>
        <w:t>Fun@work</w:t>
      </w:r>
      <w:proofErr w:type="spellEnd"/>
      <w:r w:rsidRPr="00ED79EA">
        <w:rPr>
          <w:rFonts w:ascii="Calibri" w:hAnsi="Calibri"/>
          <w:color w:val="000000"/>
          <w:lang w:val="en-ZA"/>
        </w:rPr>
        <w:t xml:space="preserve"> committee who looks after the welfare of our employees and creates a lively working experience for our staff members.  </w:t>
      </w:r>
      <w:bookmarkStart w:id="4" w:name="Check7"/>
      <w:bookmarkEnd w:id="4"/>
    </w:p>
    <w:p w:rsidR="00D6149E" w:rsidRDefault="00D6149E" w:rsidP="00A850ED">
      <w:pPr>
        <w:spacing w:line="360" w:lineRule="auto"/>
        <w:jc w:val="both"/>
        <w:rPr>
          <w:rFonts w:ascii="Calibri" w:hAnsi="Calibri"/>
          <w:color w:val="000000"/>
          <w:lang w:val="en-ZA"/>
        </w:rPr>
      </w:pPr>
      <w:r w:rsidRPr="00ED79EA">
        <w:rPr>
          <w:rFonts w:ascii="Calibri" w:hAnsi="Calibri"/>
          <w:color w:val="000000"/>
          <w:lang w:val="en-ZA"/>
        </w:rPr>
        <w:t xml:space="preserve">Previously named Payback, Ceridian Cares is another one of our internal </w:t>
      </w:r>
      <w:r w:rsidR="00D96AE1">
        <w:rPr>
          <w:rFonts w:ascii="Calibri" w:hAnsi="Calibri"/>
          <w:color w:val="000000"/>
          <w:lang w:val="en-ZA"/>
        </w:rPr>
        <w:t>committees</w:t>
      </w:r>
      <w:r w:rsidRPr="00ED79EA">
        <w:rPr>
          <w:rFonts w:ascii="Calibri" w:hAnsi="Calibri"/>
          <w:color w:val="000000"/>
          <w:lang w:val="en-ZA"/>
        </w:rPr>
        <w:t xml:space="preserve"> dedicated to charity. </w:t>
      </w:r>
      <w:r w:rsidR="00D96AE1">
        <w:rPr>
          <w:rFonts w:ascii="Calibri" w:hAnsi="Calibri"/>
          <w:color w:val="000000"/>
          <w:lang w:val="en-ZA"/>
        </w:rPr>
        <w:t>Employees</w:t>
      </w:r>
      <w:r w:rsidRPr="00ED79EA">
        <w:rPr>
          <w:rFonts w:ascii="Calibri" w:hAnsi="Calibri"/>
          <w:color w:val="000000"/>
          <w:lang w:val="en-ZA"/>
        </w:rPr>
        <w:t xml:space="preserve"> engage in fundraising activities and host voluntary donations to help children across the island. The Ceridian’s Woman Network on the other hand, has for mission the empowerment of women with ultimate focus on leadership and technology. Ceridian Mauritius also supports an internal Toastmasters Club.</w:t>
      </w:r>
    </w:p>
    <w:p w:rsidR="00D6149E" w:rsidRPr="00ED79EA" w:rsidRDefault="00D6149E" w:rsidP="00A850ED">
      <w:pPr>
        <w:pStyle w:val="ListParagraph"/>
        <w:spacing w:before="240" w:line="360" w:lineRule="auto"/>
        <w:ind w:left="0"/>
        <w:jc w:val="both"/>
        <w:rPr>
          <w:rFonts w:eastAsia="Times New Roman"/>
          <w:color w:val="000000"/>
          <w:lang w:val="en-ZA"/>
        </w:rPr>
      </w:pPr>
      <w:r w:rsidRPr="00ED79EA">
        <w:rPr>
          <w:rFonts w:eastAsia="Times New Roman"/>
          <w:color w:val="000000"/>
          <w:lang w:val="en-ZA"/>
        </w:rPr>
        <w:lastRenderedPageBreak/>
        <w:t>Learning and development is essential for our current and future prosperity. We develop our workforce capabilities, skills and competencies to create a sustainable, successful organisation, and this is an important part of our organisation's overall business strategy. As part of our learning and development, we also conduct workshops which are participative and allow participants to voice out concerns and opinions and propose solutions.  All employees have access to both team development and personal development programmes.</w:t>
      </w:r>
    </w:p>
    <w:p w:rsidR="00B6148E" w:rsidRPr="00B6148E" w:rsidRDefault="00D6149E" w:rsidP="00B6148E">
      <w:pPr>
        <w:spacing w:before="240" w:after="100" w:afterAutospacing="1" w:line="360" w:lineRule="auto"/>
        <w:jc w:val="both"/>
        <w:rPr>
          <w:rFonts w:ascii="Calibri" w:hAnsi="Calibri"/>
          <w:color w:val="000000"/>
          <w:lang w:val="en-ZA"/>
        </w:rPr>
      </w:pPr>
      <w:r w:rsidRPr="00ED79EA">
        <w:rPr>
          <w:rFonts w:ascii="Calibri" w:hAnsi="Calibri"/>
          <w:color w:val="000000"/>
          <w:lang w:val="en-ZA"/>
        </w:rPr>
        <w:t xml:space="preserve">On a quarterly basis, Ceridian conducts an Employee Engagement Survey because we rely on the voice of our employee to make work life better.  The Engagement Survey is seen as one of the most critical bottom-up feedback mechanisms.   Survey results and action points are then incorporated into the company’s business planning process. Our People and Culture team hosts regular sessions with the employees to address their concerns and requests </w:t>
      </w:r>
      <w:r w:rsidR="00973BCC" w:rsidRPr="00ED79EA">
        <w:rPr>
          <w:rFonts w:ascii="Calibri" w:hAnsi="Calibri"/>
          <w:color w:val="000000"/>
          <w:lang w:val="en-ZA"/>
        </w:rPr>
        <w:t>to</w:t>
      </w:r>
      <w:r w:rsidRPr="00ED79EA">
        <w:rPr>
          <w:rFonts w:ascii="Calibri" w:hAnsi="Calibri"/>
          <w:color w:val="000000"/>
          <w:lang w:val="en-ZA"/>
        </w:rPr>
        <w:t xml:space="preserve"> improve both their work and life balance and thus creating an enjoyable working environment.</w:t>
      </w:r>
    </w:p>
    <w:p w:rsidR="00D6149E" w:rsidRDefault="00D6149E" w:rsidP="00B6148E">
      <w:pPr>
        <w:pStyle w:val="Heading1"/>
        <w:spacing w:line="360" w:lineRule="auto"/>
        <w:jc w:val="both"/>
        <w:rPr>
          <w:rFonts w:ascii="Calibri" w:hAnsi="Calibri"/>
          <w:b/>
          <w:szCs w:val="22"/>
          <w:lang w:val="en-ZA"/>
        </w:rPr>
      </w:pPr>
      <w:bookmarkStart w:id="5" w:name="_Toc5626758"/>
      <w:r w:rsidRPr="00D6149E">
        <w:rPr>
          <w:b/>
        </w:rPr>
        <w:t xml:space="preserve">Principle 4: </w:t>
      </w:r>
      <w:r w:rsidRPr="00D6149E">
        <w:rPr>
          <w:rFonts w:ascii="Calibri" w:hAnsi="Calibri"/>
          <w:b/>
          <w:szCs w:val="22"/>
          <w:lang w:val="en-ZA"/>
        </w:rPr>
        <w:t>Elimination of all forms of forced and compulsory labour</w:t>
      </w:r>
      <w:bookmarkEnd w:id="5"/>
    </w:p>
    <w:p w:rsidR="00B6148E" w:rsidRPr="00B6148E" w:rsidRDefault="00B6148E" w:rsidP="00B6148E">
      <w:pPr>
        <w:rPr>
          <w:lang w:val="en-ZA"/>
        </w:rPr>
      </w:pPr>
    </w:p>
    <w:p w:rsidR="00D6149E" w:rsidRPr="00ED79EA" w:rsidRDefault="00D6149E" w:rsidP="00A850ED">
      <w:pPr>
        <w:spacing w:line="360" w:lineRule="auto"/>
        <w:jc w:val="both"/>
        <w:rPr>
          <w:rFonts w:ascii="Calibri" w:hAnsi="Calibri"/>
          <w:lang w:val="en-ZA"/>
        </w:rPr>
      </w:pPr>
      <w:r w:rsidRPr="00ED79EA">
        <w:rPr>
          <w:rFonts w:ascii="Calibri" w:hAnsi="Calibri"/>
          <w:lang w:val="en-ZA"/>
        </w:rPr>
        <w:t xml:space="preserve">Being a fair employer, Ceridian condemns all forms of forced labour.  All employees have a clear contract of employment and a Job Description for their specific role.   All our policies and procedures are in accordance with the </w:t>
      </w:r>
      <w:r w:rsidR="00D96AE1">
        <w:rPr>
          <w:rFonts w:ascii="Calibri" w:hAnsi="Calibri"/>
          <w:lang w:val="en-ZA"/>
        </w:rPr>
        <w:t>Worker’s Rights</w:t>
      </w:r>
      <w:r w:rsidRPr="00ED79EA">
        <w:rPr>
          <w:rFonts w:ascii="Calibri" w:hAnsi="Calibri"/>
          <w:lang w:val="en-ZA"/>
        </w:rPr>
        <w:t xml:space="preserve"> Act and other laws in Mauritius.  We are also an active member at the Business Mauritius</w:t>
      </w:r>
      <w:r w:rsidR="00D96AE1">
        <w:rPr>
          <w:rFonts w:ascii="Calibri" w:hAnsi="Calibri"/>
          <w:lang w:val="en-ZA"/>
        </w:rPr>
        <w:t xml:space="preserve"> and our current CEO, Mr. Vidia Mooneegan, is the current President of Business Mauritius since 20</w:t>
      </w:r>
      <w:r w:rsidR="00AE1655">
        <w:rPr>
          <w:rFonts w:ascii="Calibri" w:hAnsi="Calibri"/>
          <w:lang w:val="en-ZA"/>
        </w:rPr>
        <w:t>19</w:t>
      </w:r>
      <w:bookmarkStart w:id="6" w:name="_GoBack"/>
      <w:bookmarkEnd w:id="6"/>
      <w:r w:rsidRPr="00ED79EA">
        <w:rPr>
          <w:rFonts w:ascii="Calibri" w:hAnsi="Calibri"/>
          <w:lang w:val="en-ZA"/>
        </w:rPr>
        <w:t>.</w:t>
      </w:r>
      <w:r w:rsidRPr="00ED79EA">
        <w:rPr>
          <w:rFonts w:ascii="Calibri" w:hAnsi="Calibri"/>
          <w:color w:val="003A59"/>
          <w:shd w:val="clear" w:color="auto" w:fill="FFFFFF"/>
        </w:rPr>
        <w:t xml:space="preserve"> </w:t>
      </w:r>
      <w:r w:rsidRPr="00ED79EA">
        <w:rPr>
          <w:rFonts w:ascii="Calibri" w:hAnsi="Calibri"/>
          <w:bCs/>
          <w:lang w:val="en-ZA"/>
        </w:rPr>
        <w:t>Business Mauritius is an independent association that represents over 1</w:t>
      </w:r>
      <w:r w:rsidR="00973BCC">
        <w:rPr>
          <w:rFonts w:ascii="Calibri" w:hAnsi="Calibri"/>
          <w:bCs/>
          <w:lang w:val="en-ZA"/>
        </w:rPr>
        <w:t>,</w:t>
      </w:r>
      <w:r w:rsidRPr="00ED79EA">
        <w:rPr>
          <w:rFonts w:ascii="Calibri" w:hAnsi="Calibri"/>
          <w:bCs/>
          <w:lang w:val="en-ZA"/>
        </w:rPr>
        <w:t xml:space="preserve">200 local businesses and has, through them, a national, regional and international reach. Business Mauritius is the coordinating body and the voice of local </w:t>
      </w:r>
      <w:proofErr w:type="gramStart"/>
      <w:r w:rsidRPr="00ED79EA">
        <w:rPr>
          <w:rFonts w:ascii="Calibri" w:hAnsi="Calibri"/>
          <w:bCs/>
          <w:lang w:val="en-ZA"/>
        </w:rPr>
        <w:t>business, and</w:t>
      </w:r>
      <w:proofErr w:type="gramEnd"/>
      <w:r w:rsidRPr="00ED79EA">
        <w:rPr>
          <w:rFonts w:ascii="Calibri" w:hAnsi="Calibri"/>
          <w:bCs/>
          <w:lang w:val="en-ZA"/>
        </w:rPr>
        <w:t xml:space="preserve"> delivers services that sustain the progress of both business and community.</w:t>
      </w:r>
    </w:p>
    <w:p w:rsidR="00D6149E" w:rsidRDefault="00D6149E" w:rsidP="00A850ED">
      <w:pPr>
        <w:pStyle w:val="ListParagraph"/>
        <w:spacing w:line="360" w:lineRule="auto"/>
        <w:ind w:left="0"/>
        <w:jc w:val="both"/>
        <w:rPr>
          <w:rFonts w:eastAsia="Times New Roman"/>
          <w:color w:val="000000"/>
          <w:lang w:val="en-ZA"/>
        </w:rPr>
      </w:pPr>
      <w:r w:rsidRPr="00ED79EA">
        <w:rPr>
          <w:rFonts w:eastAsia="Times New Roman"/>
          <w:color w:val="000000"/>
          <w:lang w:val="en-ZA"/>
        </w:rPr>
        <w:t xml:space="preserve">Our objective is to provide a favourable working environment. This means safe working conditions, decent compensation, career opportunities and inclusiveness into decision-making processes. </w:t>
      </w:r>
      <w:r w:rsidR="00973BCC">
        <w:rPr>
          <w:rFonts w:eastAsia="Times New Roman"/>
          <w:color w:val="000000"/>
          <w:lang w:val="en-ZA"/>
        </w:rPr>
        <w:t xml:space="preserve">Our workforce is well balanced between men and women. </w:t>
      </w:r>
    </w:p>
    <w:p w:rsidR="00D6149E" w:rsidRPr="00ED79EA" w:rsidRDefault="00D6149E" w:rsidP="00A850ED">
      <w:pPr>
        <w:pStyle w:val="ListParagraph"/>
        <w:spacing w:line="360" w:lineRule="auto"/>
        <w:ind w:left="0"/>
        <w:jc w:val="both"/>
        <w:rPr>
          <w:rFonts w:eastAsia="Times New Roman"/>
          <w:color w:val="000000"/>
          <w:lang w:val="en-ZA"/>
        </w:rPr>
      </w:pPr>
    </w:p>
    <w:p w:rsidR="00D6149E" w:rsidRDefault="00D6149E" w:rsidP="00A850ED">
      <w:pPr>
        <w:pStyle w:val="ListParagraph"/>
        <w:spacing w:line="360" w:lineRule="auto"/>
        <w:ind w:left="0"/>
        <w:jc w:val="both"/>
        <w:rPr>
          <w:rFonts w:eastAsia="Times New Roman"/>
          <w:lang w:val="en-ZA"/>
        </w:rPr>
      </w:pPr>
      <w:r w:rsidRPr="00ED79EA">
        <w:rPr>
          <w:rFonts w:eastAsia="Times New Roman"/>
          <w:lang w:val="en-ZA"/>
        </w:rPr>
        <w:t xml:space="preserve">Medical </w:t>
      </w:r>
      <w:r w:rsidR="00D96AE1">
        <w:rPr>
          <w:rFonts w:eastAsia="Times New Roman"/>
          <w:lang w:val="en-ZA"/>
        </w:rPr>
        <w:t xml:space="preserve">insurance </w:t>
      </w:r>
      <w:r w:rsidRPr="00ED79EA">
        <w:rPr>
          <w:rFonts w:eastAsia="Times New Roman"/>
          <w:lang w:val="en-ZA"/>
        </w:rPr>
        <w:t>facilities are provided to all employees: we believe that health is as important as the skills and experience, so medical benefits make an integral part of our corporate culture, improve motivation and create the conditions that help generate excitement, energy and commitment.</w:t>
      </w:r>
    </w:p>
    <w:p w:rsidR="00D6149E" w:rsidRDefault="00D6149E" w:rsidP="00A850ED">
      <w:pPr>
        <w:pStyle w:val="ListParagraph"/>
        <w:spacing w:line="360" w:lineRule="auto"/>
        <w:ind w:left="0"/>
        <w:jc w:val="both"/>
        <w:rPr>
          <w:rFonts w:eastAsia="Times New Roman"/>
          <w:lang w:val="en-ZA"/>
        </w:rPr>
      </w:pPr>
    </w:p>
    <w:p w:rsidR="00B6148E" w:rsidRPr="00ED79EA" w:rsidRDefault="00B6148E" w:rsidP="00A850ED">
      <w:pPr>
        <w:pStyle w:val="ListParagraph"/>
        <w:spacing w:line="360" w:lineRule="auto"/>
        <w:ind w:left="0"/>
        <w:jc w:val="both"/>
        <w:rPr>
          <w:rFonts w:eastAsia="Times New Roman"/>
          <w:lang w:val="en-ZA"/>
        </w:rPr>
      </w:pPr>
    </w:p>
    <w:p w:rsidR="00D6149E" w:rsidRPr="00ED79EA" w:rsidRDefault="00D6149E" w:rsidP="00A850ED">
      <w:pPr>
        <w:spacing w:line="360" w:lineRule="auto"/>
        <w:jc w:val="both"/>
        <w:rPr>
          <w:rFonts w:ascii="Calibri" w:hAnsi="Calibri"/>
          <w:lang w:val="en-ZA"/>
        </w:rPr>
      </w:pPr>
      <w:r w:rsidRPr="00ED79EA">
        <w:rPr>
          <w:rFonts w:ascii="Calibri" w:hAnsi="Calibri"/>
          <w:lang w:val="en-ZA"/>
        </w:rPr>
        <w:lastRenderedPageBreak/>
        <w:t>Due to the nature of our business, there is a requirement for people to work non-standard hours.  Additional compensation is provided to employees working these hours. Their shifts are set in such a way to account for long hours of work. Employees working hours are monitored to allow for frequents breaks and flexibility comes as a benefit to allow ‘work from home’ options. At Ceridian, we make sure that our employees work independently without any forced forms of labour.</w:t>
      </w:r>
    </w:p>
    <w:p w:rsidR="00D6149E" w:rsidRDefault="00D6149E" w:rsidP="00A850ED">
      <w:pPr>
        <w:spacing w:line="360" w:lineRule="auto"/>
        <w:jc w:val="both"/>
        <w:rPr>
          <w:rFonts w:ascii="Calibri" w:hAnsi="Calibri" w:cs="Arial"/>
          <w:color w:val="000000"/>
          <w:lang w:val="en-ZA"/>
        </w:rPr>
      </w:pPr>
    </w:p>
    <w:p w:rsidR="00D6149E" w:rsidRPr="00D6149E" w:rsidRDefault="00D6149E" w:rsidP="00A850ED">
      <w:pPr>
        <w:pStyle w:val="Heading1"/>
        <w:spacing w:line="360" w:lineRule="auto"/>
        <w:jc w:val="both"/>
        <w:rPr>
          <w:rFonts w:ascii="Calibri" w:hAnsi="Calibri"/>
          <w:b/>
          <w:szCs w:val="22"/>
          <w:lang w:val="en-ZA"/>
        </w:rPr>
      </w:pPr>
      <w:bookmarkStart w:id="7" w:name="_Toc5626759"/>
      <w:r w:rsidRPr="00D6149E">
        <w:rPr>
          <w:b/>
        </w:rPr>
        <w:t xml:space="preserve">Principle 5: </w:t>
      </w:r>
      <w:r w:rsidRPr="00D6149E">
        <w:rPr>
          <w:rFonts w:ascii="Calibri" w:hAnsi="Calibri"/>
          <w:b/>
          <w:szCs w:val="22"/>
          <w:lang w:val="en-ZA"/>
        </w:rPr>
        <w:t>The effective abolition of child labour</w:t>
      </w:r>
      <w:bookmarkEnd w:id="7"/>
    </w:p>
    <w:p w:rsidR="00D6149E" w:rsidRDefault="00D6149E" w:rsidP="00A850ED">
      <w:pPr>
        <w:spacing w:line="360" w:lineRule="auto"/>
        <w:jc w:val="both"/>
        <w:rPr>
          <w:lang w:val="en-ZA"/>
        </w:rPr>
      </w:pPr>
    </w:p>
    <w:p w:rsidR="00D6149E" w:rsidRPr="008B5D5C" w:rsidRDefault="00D6149E" w:rsidP="00A850ED">
      <w:pPr>
        <w:spacing w:line="360" w:lineRule="auto"/>
        <w:jc w:val="both"/>
        <w:rPr>
          <w:rFonts w:ascii="Calibri" w:hAnsi="Calibri"/>
          <w:lang w:val="en-ZA"/>
        </w:rPr>
      </w:pPr>
      <w:r w:rsidRPr="008B5D5C">
        <w:rPr>
          <w:rFonts w:ascii="Calibri" w:hAnsi="Calibri"/>
          <w:lang w:val="en-ZA"/>
        </w:rPr>
        <w:t>Ceridian is against child labour and does not employ children.  Employment eligibility in our company starts at the age of 18 for all employees.</w:t>
      </w:r>
    </w:p>
    <w:p w:rsidR="00D6149E" w:rsidRPr="008B5D5C" w:rsidRDefault="00D6149E" w:rsidP="00A850ED">
      <w:pPr>
        <w:pStyle w:val="NormalWeb"/>
        <w:spacing w:before="0" w:beforeAutospacing="0" w:after="0" w:afterAutospacing="0" w:line="360" w:lineRule="auto"/>
        <w:jc w:val="both"/>
        <w:rPr>
          <w:rFonts w:ascii="Calibri" w:hAnsi="Calibri"/>
          <w:sz w:val="22"/>
          <w:szCs w:val="22"/>
          <w:lang w:val="en-ZA"/>
        </w:rPr>
      </w:pPr>
      <w:r w:rsidRPr="008B5D5C">
        <w:rPr>
          <w:rFonts w:ascii="Calibri" w:hAnsi="Calibri"/>
          <w:sz w:val="22"/>
          <w:szCs w:val="22"/>
          <w:lang w:val="en-ZA"/>
        </w:rPr>
        <w:t>Ceridian Cares exists to financially assist deserving and disadvantaged youngsters and we support individual children, as part of an ongoing and long-term relationship to help them develop and improve their lives.  Ceridian also supports institutions that work for the benefit of children. By contributing to the well-being of children, we also intend to eliminate any required child labour by providing them with the basic such as school materials, food and clothing.</w:t>
      </w:r>
    </w:p>
    <w:p w:rsidR="00D6149E" w:rsidRPr="008B5D5C" w:rsidRDefault="00D6149E" w:rsidP="00A850ED">
      <w:pPr>
        <w:pStyle w:val="NormalWeb"/>
        <w:spacing w:before="0" w:beforeAutospacing="0" w:after="0" w:afterAutospacing="0" w:line="360" w:lineRule="auto"/>
        <w:jc w:val="both"/>
        <w:rPr>
          <w:rFonts w:ascii="Calibri" w:hAnsi="Calibri"/>
          <w:sz w:val="22"/>
          <w:szCs w:val="22"/>
          <w:lang w:val="en-ZA"/>
        </w:rPr>
      </w:pPr>
    </w:p>
    <w:p w:rsidR="00D6149E" w:rsidRDefault="00D6149E" w:rsidP="00A850ED">
      <w:pPr>
        <w:spacing w:line="360" w:lineRule="auto"/>
        <w:jc w:val="both"/>
        <w:rPr>
          <w:rFonts w:ascii="Calibri" w:eastAsia="Times New Roman" w:hAnsi="Calibri" w:cs="Times New Roman"/>
          <w:lang w:val="en-ZA"/>
        </w:rPr>
      </w:pPr>
      <w:r w:rsidRPr="00D6149E">
        <w:rPr>
          <w:rFonts w:ascii="Calibri" w:eastAsia="Times New Roman" w:hAnsi="Calibri" w:cs="Times New Roman"/>
          <w:lang w:val="en-ZA"/>
        </w:rPr>
        <w:t>As per our Government Financial Bill, every company is required to set up a CSR Fund equivalent to two per cent of its book profit derived during the preceding year to finance an approved NGO.  As such, Ceridian has funded several NGO institutions catering for the children development and education of deprived children with the added intention to eradicate child labour.</w:t>
      </w:r>
      <w:r w:rsidR="00973BCC">
        <w:rPr>
          <w:rFonts w:ascii="Calibri" w:eastAsia="Times New Roman" w:hAnsi="Calibri" w:cs="Times New Roman"/>
          <w:lang w:val="en-ZA"/>
        </w:rPr>
        <w:t xml:space="preserve"> </w:t>
      </w:r>
      <w:r w:rsidR="00973BCC" w:rsidRPr="00B6148E">
        <w:rPr>
          <w:rFonts w:ascii="Calibri" w:eastAsia="Times New Roman" w:hAnsi="Calibri" w:cs="Times New Roman"/>
          <w:lang w:val="en-ZA"/>
        </w:rPr>
        <w:t>This is in line with the spirit of the Global organisation effort to help eradicate child labour.</w:t>
      </w:r>
    </w:p>
    <w:p w:rsidR="00B6148E" w:rsidRDefault="00B6148E" w:rsidP="00A850ED">
      <w:pPr>
        <w:spacing w:line="360" w:lineRule="auto"/>
        <w:jc w:val="both"/>
        <w:rPr>
          <w:rFonts w:ascii="Calibri" w:eastAsia="Times New Roman" w:hAnsi="Calibri" w:cs="Times New Roman"/>
          <w:lang w:val="en-ZA"/>
        </w:rPr>
      </w:pPr>
    </w:p>
    <w:p w:rsidR="00B6148E" w:rsidRDefault="00B6148E" w:rsidP="00A850ED">
      <w:pPr>
        <w:spacing w:line="360" w:lineRule="auto"/>
        <w:jc w:val="both"/>
        <w:rPr>
          <w:rFonts w:ascii="Calibri" w:eastAsia="Times New Roman" w:hAnsi="Calibri" w:cs="Times New Roman"/>
          <w:lang w:val="en-ZA"/>
        </w:rPr>
      </w:pPr>
    </w:p>
    <w:p w:rsidR="00B6148E" w:rsidRDefault="00B6148E" w:rsidP="00A850ED">
      <w:pPr>
        <w:spacing w:line="360" w:lineRule="auto"/>
        <w:jc w:val="both"/>
        <w:rPr>
          <w:rFonts w:ascii="Calibri" w:eastAsia="Times New Roman" w:hAnsi="Calibri" w:cs="Times New Roman"/>
          <w:lang w:val="en-ZA"/>
        </w:rPr>
      </w:pPr>
    </w:p>
    <w:p w:rsidR="00B6148E" w:rsidRDefault="00B6148E" w:rsidP="00A850ED">
      <w:pPr>
        <w:spacing w:line="360" w:lineRule="auto"/>
        <w:jc w:val="both"/>
        <w:rPr>
          <w:rFonts w:ascii="Calibri" w:eastAsia="Times New Roman" w:hAnsi="Calibri" w:cs="Times New Roman"/>
          <w:lang w:val="en-ZA"/>
        </w:rPr>
      </w:pPr>
    </w:p>
    <w:p w:rsidR="00D6149E" w:rsidRPr="00D6149E" w:rsidRDefault="00D6149E" w:rsidP="00A850ED">
      <w:pPr>
        <w:pStyle w:val="Heading1"/>
        <w:spacing w:line="360" w:lineRule="auto"/>
        <w:jc w:val="both"/>
        <w:rPr>
          <w:rFonts w:ascii="Calibri" w:hAnsi="Calibri"/>
          <w:b/>
          <w:szCs w:val="22"/>
          <w:lang w:val="en-ZA"/>
        </w:rPr>
      </w:pPr>
      <w:bookmarkStart w:id="8" w:name="_Toc5626760"/>
      <w:bookmarkStart w:id="9" w:name="_Hlk38381419"/>
      <w:r w:rsidRPr="00D6149E">
        <w:rPr>
          <w:b/>
        </w:rPr>
        <w:lastRenderedPageBreak/>
        <w:t xml:space="preserve">Principle 6: </w:t>
      </w:r>
      <w:r w:rsidRPr="00D6149E">
        <w:rPr>
          <w:rFonts w:ascii="Calibri" w:hAnsi="Calibri"/>
          <w:b/>
          <w:szCs w:val="22"/>
          <w:lang w:val="en-ZA"/>
        </w:rPr>
        <w:t>The elimination of discrimination in respect of employment and occupation</w:t>
      </w:r>
      <w:bookmarkEnd w:id="8"/>
    </w:p>
    <w:bookmarkEnd w:id="9"/>
    <w:p w:rsidR="00D6149E" w:rsidRDefault="00D6149E" w:rsidP="00A850ED">
      <w:pPr>
        <w:spacing w:line="360" w:lineRule="auto"/>
        <w:jc w:val="both"/>
        <w:rPr>
          <w:lang w:val="en-ZA"/>
        </w:rPr>
      </w:pPr>
    </w:p>
    <w:p w:rsidR="00D6149E" w:rsidRPr="008B5D5C" w:rsidRDefault="00D6149E" w:rsidP="00A850ED">
      <w:pPr>
        <w:spacing w:line="360" w:lineRule="auto"/>
        <w:jc w:val="both"/>
        <w:rPr>
          <w:rFonts w:ascii="Calibri" w:hAnsi="Calibri"/>
          <w:lang w:val="en-ZA"/>
        </w:rPr>
      </w:pPr>
      <w:r w:rsidRPr="008B5D5C">
        <w:rPr>
          <w:rFonts w:ascii="Calibri" w:hAnsi="Calibri"/>
          <w:lang w:val="en-ZA"/>
        </w:rPr>
        <w:t>Ceridian prides itself to be an equal opportunity employer and is against any forms of discrimination.</w:t>
      </w:r>
    </w:p>
    <w:p w:rsidR="00D6149E" w:rsidRPr="008B5D5C" w:rsidRDefault="00D6149E" w:rsidP="00A850ED">
      <w:pPr>
        <w:spacing w:line="360" w:lineRule="auto"/>
        <w:jc w:val="both"/>
        <w:rPr>
          <w:rFonts w:ascii="Calibri" w:hAnsi="Calibri"/>
        </w:rPr>
      </w:pPr>
      <w:r w:rsidRPr="008B5D5C">
        <w:rPr>
          <w:rFonts w:ascii="Calibri" w:hAnsi="Calibri"/>
        </w:rPr>
        <w:t>As a company, Ceridian is dedicated to ensure that our recruitment and selection policy:</w:t>
      </w:r>
    </w:p>
    <w:p w:rsidR="00D6149E" w:rsidRPr="008B5D5C" w:rsidRDefault="00D6149E" w:rsidP="00A850ED">
      <w:pPr>
        <w:numPr>
          <w:ilvl w:val="0"/>
          <w:numId w:val="5"/>
        </w:numPr>
        <w:spacing w:after="0" w:line="360" w:lineRule="auto"/>
        <w:jc w:val="both"/>
        <w:rPr>
          <w:rFonts w:ascii="Calibri" w:hAnsi="Calibri"/>
        </w:rPr>
      </w:pPr>
      <w:r w:rsidRPr="008B5D5C">
        <w:rPr>
          <w:rFonts w:ascii="Calibri" w:hAnsi="Calibri"/>
        </w:rPr>
        <w:t>Is fair and consistent</w:t>
      </w:r>
    </w:p>
    <w:p w:rsidR="00D6149E" w:rsidRPr="008B5D5C" w:rsidRDefault="00D6149E" w:rsidP="00A850ED">
      <w:pPr>
        <w:numPr>
          <w:ilvl w:val="0"/>
          <w:numId w:val="5"/>
        </w:numPr>
        <w:spacing w:after="0" w:line="360" w:lineRule="auto"/>
        <w:jc w:val="both"/>
        <w:rPr>
          <w:rFonts w:ascii="Calibri" w:hAnsi="Calibri"/>
        </w:rPr>
      </w:pPr>
      <w:r w:rsidRPr="008B5D5C">
        <w:rPr>
          <w:rFonts w:ascii="Calibri" w:hAnsi="Calibri"/>
        </w:rPr>
        <w:t>Is non-discriminatory on the grounds of gender, race, age, religion, marital status, sexual orientation or disability</w:t>
      </w:r>
    </w:p>
    <w:p w:rsidR="00D6149E" w:rsidRPr="008B5D5C" w:rsidRDefault="00D6149E" w:rsidP="00A850ED">
      <w:pPr>
        <w:numPr>
          <w:ilvl w:val="0"/>
          <w:numId w:val="5"/>
        </w:numPr>
        <w:spacing w:after="0" w:line="360" w:lineRule="auto"/>
        <w:jc w:val="both"/>
        <w:rPr>
          <w:rFonts w:ascii="Calibri" w:hAnsi="Calibri"/>
          <w:lang w:val="en-ZA"/>
        </w:rPr>
      </w:pPr>
      <w:r w:rsidRPr="008B5D5C">
        <w:rPr>
          <w:rFonts w:ascii="Calibri" w:hAnsi="Calibri"/>
        </w:rPr>
        <w:t>Conforms to statutory regulations and agreed best practice.</w:t>
      </w:r>
    </w:p>
    <w:p w:rsidR="00D6149E" w:rsidRPr="008B5D5C" w:rsidRDefault="00D6149E" w:rsidP="00A850ED">
      <w:pPr>
        <w:spacing w:line="360" w:lineRule="auto"/>
        <w:jc w:val="both"/>
        <w:rPr>
          <w:rFonts w:ascii="Calibri" w:hAnsi="Calibri"/>
          <w:bCs/>
          <w:color w:val="000000"/>
        </w:rPr>
      </w:pPr>
      <w:r w:rsidRPr="008B5D5C">
        <w:rPr>
          <w:rFonts w:ascii="Calibri" w:hAnsi="Calibri"/>
          <w:bCs/>
          <w:color w:val="000000"/>
        </w:rPr>
        <w:t>The company acts affirmatively to ensure that persons hired will be treated equally in all aspects of employment and employee relations matters, including but not limited to: promotions, demotions, transfers, work force reductions, terminations, salary increases, rates of pay, training, participation in any company sponsored programs, and all conditions or privileges of employment.</w:t>
      </w:r>
    </w:p>
    <w:p w:rsidR="00D6149E" w:rsidRPr="008B5D5C" w:rsidRDefault="00D6149E" w:rsidP="00A850ED">
      <w:pPr>
        <w:spacing w:line="360" w:lineRule="auto"/>
        <w:jc w:val="both"/>
        <w:rPr>
          <w:rFonts w:ascii="Calibri" w:hAnsi="Calibri"/>
          <w:bCs/>
        </w:rPr>
      </w:pPr>
      <w:r w:rsidRPr="008B5D5C">
        <w:rPr>
          <w:rFonts w:ascii="Calibri" w:hAnsi="Calibri"/>
          <w:bCs/>
          <w:color w:val="000000"/>
        </w:rPr>
        <w:t>As a company, Ceridian is committed to providing a productive working environment, where all employees are treated with dignity and respect.  All employees are required to behave in such a way that they never cause offence to others in respect to their color, race, religion, beliefs, ethnic origin,</w:t>
      </w:r>
      <w:r w:rsidRPr="008B5D5C">
        <w:rPr>
          <w:rFonts w:ascii="Calibri" w:hAnsi="Calibri"/>
          <w:bCs/>
        </w:rPr>
        <w:t xml:space="preserve"> gender, marital status, sexual orientation, disability or nationality.</w:t>
      </w:r>
      <w:r w:rsidR="00D96AE1">
        <w:rPr>
          <w:rFonts w:ascii="Calibri" w:hAnsi="Calibri"/>
          <w:bCs/>
        </w:rPr>
        <w:t xml:space="preserve"> </w:t>
      </w:r>
    </w:p>
    <w:p w:rsidR="00D6149E" w:rsidRDefault="00D6149E" w:rsidP="00A850ED">
      <w:pPr>
        <w:spacing w:line="360" w:lineRule="auto"/>
        <w:jc w:val="both"/>
        <w:rPr>
          <w:rFonts w:ascii="Calibri" w:hAnsi="Calibri"/>
          <w:lang w:val="en-ZA"/>
        </w:rPr>
      </w:pPr>
      <w:r w:rsidRPr="008B5D5C">
        <w:rPr>
          <w:rFonts w:ascii="Calibri" w:hAnsi="Calibri"/>
          <w:bCs/>
        </w:rPr>
        <w:t xml:space="preserve">The welfare of our employees is a prime concern for Ceridian.  As such, we have a zero tolerance to harassment in the workplace.  Our Bullying and Harassment Policy provides strict guidelines to ensure that our workplace is free from prohibited discrimination or harassment. Everyone is expected to avoid any </w:t>
      </w:r>
      <w:r w:rsidR="00973BCC" w:rsidRPr="008B5D5C">
        <w:rPr>
          <w:rFonts w:ascii="Calibri" w:hAnsi="Calibri"/>
          <w:bCs/>
        </w:rPr>
        <w:t>behaviours</w:t>
      </w:r>
      <w:r w:rsidRPr="008B5D5C">
        <w:rPr>
          <w:rFonts w:ascii="Calibri" w:hAnsi="Calibri"/>
          <w:bCs/>
        </w:rPr>
        <w:t xml:space="preserve"> or conduct that could reasonably be interpreted as prohibited discrimination or harassment; no employees, not even the highest-ranking executive in the company, are exempt from the requirements of this policy.  The company does not tolerate any form of discrimination or harassment that violates this policy. Disciplinary actions range from warnings for mild cases to dismissal for severe cases.</w:t>
      </w:r>
      <w:r w:rsidRPr="008B5D5C">
        <w:rPr>
          <w:rFonts w:ascii="Calibri" w:hAnsi="Calibri"/>
          <w:lang w:val="en-ZA"/>
        </w:rPr>
        <w:t xml:space="preserve">  </w:t>
      </w:r>
      <w:r w:rsidR="00973BCC" w:rsidRPr="008B5D5C">
        <w:rPr>
          <w:rFonts w:ascii="Calibri" w:hAnsi="Calibri"/>
          <w:lang w:val="en-ZA"/>
        </w:rPr>
        <w:t>These</w:t>
      </w:r>
      <w:r w:rsidRPr="008B5D5C">
        <w:rPr>
          <w:rFonts w:ascii="Calibri" w:hAnsi="Calibri"/>
          <w:lang w:val="en-ZA"/>
        </w:rPr>
        <w:t xml:space="preserve"> are assessed in ultimate transparency, the same being one of our values.</w:t>
      </w:r>
    </w:p>
    <w:p w:rsidR="00B6148E" w:rsidRDefault="00B6148E" w:rsidP="00A850ED">
      <w:pPr>
        <w:spacing w:line="360" w:lineRule="auto"/>
        <w:jc w:val="both"/>
        <w:rPr>
          <w:rFonts w:ascii="Calibri" w:hAnsi="Calibri"/>
          <w:lang w:val="en-ZA"/>
        </w:rPr>
      </w:pPr>
    </w:p>
    <w:p w:rsidR="00B6148E" w:rsidRDefault="00B6148E" w:rsidP="00A850ED">
      <w:pPr>
        <w:spacing w:line="360" w:lineRule="auto"/>
        <w:jc w:val="both"/>
        <w:rPr>
          <w:rFonts w:ascii="Calibri" w:hAnsi="Calibri"/>
          <w:lang w:val="en-ZA"/>
        </w:rPr>
      </w:pPr>
    </w:p>
    <w:p w:rsidR="00B6148E" w:rsidRPr="008B5D5C" w:rsidRDefault="00B6148E" w:rsidP="00A850ED">
      <w:pPr>
        <w:spacing w:line="360" w:lineRule="auto"/>
        <w:jc w:val="both"/>
        <w:rPr>
          <w:rFonts w:ascii="Calibri" w:hAnsi="Calibri"/>
          <w:lang w:val="en-ZA"/>
        </w:rPr>
      </w:pPr>
    </w:p>
    <w:p w:rsidR="00D6149E" w:rsidRPr="00973BCC" w:rsidRDefault="00D6149E" w:rsidP="00A850ED">
      <w:pPr>
        <w:spacing w:line="360" w:lineRule="auto"/>
        <w:jc w:val="both"/>
        <w:rPr>
          <w:rFonts w:ascii="Calibri" w:hAnsi="Calibri"/>
          <w:bCs/>
        </w:rPr>
      </w:pPr>
      <w:r w:rsidRPr="00973BCC">
        <w:rPr>
          <w:rFonts w:ascii="Calibri" w:hAnsi="Calibri"/>
          <w:bCs/>
        </w:rPr>
        <w:lastRenderedPageBreak/>
        <w:t xml:space="preserve">In June 2018, we were the first company in Mauritius to be EDGE Certified, reflecting our commitment to gender equality and empowerment within our industry. EDGE is the leading global assessment methodology and business certification standard for gender equality. </w:t>
      </w:r>
    </w:p>
    <w:p w:rsidR="00D6149E" w:rsidRPr="008B5D5C" w:rsidRDefault="00D6149E" w:rsidP="00A850ED">
      <w:pPr>
        <w:spacing w:line="360" w:lineRule="auto"/>
        <w:jc w:val="both"/>
        <w:rPr>
          <w:rFonts w:ascii="Calibri" w:hAnsi="Calibri"/>
          <w:bCs/>
        </w:rPr>
      </w:pPr>
      <w:r w:rsidRPr="008B5D5C">
        <w:rPr>
          <w:rFonts w:ascii="Calibri" w:hAnsi="Calibri"/>
          <w:bCs/>
        </w:rPr>
        <w:t>The Mauritius Ceridian Women’s Network</w:t>
      </w:r>
      <w:r w:rsidR="00A850ED">
        <w:rPr>
          <w:rFonts w:ascii="Calibri" w:hAnsi="Calibri"/>
          <w:bCs/>
        </w:rPr>
        <w:t xml:space="preserve"> (CWN)</w:t>
      </w:r>
      <w:r w:rsidRPr="008B5D5C">
        <w:rPr>
          <w:rFonts w:ascii="Calibri" w:hAnsi="Calibri"/>
          <w:bCs/>
        </w:rPr>
        <w:t xml:space="preserve"> has organised </w:t>
      </w:r>
      <w:r w:rsidR="00973BCC" w:rsidRPr="008B5D5C">
        <w:rPr>
          <w:rFonts w:ascii="Calibri" w:hAnsi="Calibri"/>
          <w:bCs/>
        </w:rPr>
        <w:t>several</w:t>
      </w:r>
      <w:r w:rsidRPr="008B5D5C">
        <w:rPr>
          <w:rFonts w:ascii="Calibri" w:hAnsi="Calibri"/>
          <w:bCs/>
        </w:rPr>
        <w:t xml:space="preserve"> successful events for both male and female colleagues</w:t>
      </w:r>
      <w:r w:rsidR="00D205A2">
        <w:rPr>
          <w:rFonts w:ascii="Calibri" w:hAnsi="Calibri"/>
          <w:bCs/>
        </w:rPr>
        <w:t xml:space="preserve"> over the years</w:t>
      </w:r>
      <w:r w:rsidRPr="008B5D5C">
        <w:rPr>
          <w:rFonts w:ascii="Calibri" w:hAnsi="Calibri"/>
          <w:bCs/>
        </w:rPr>
        <w:t>. These events have not only helped Ceridian employees to further strengthen their leadership traits but have also contributed towards creating a healthier lifestyle and a better work-life balance. Guest speakers and practitioners have delivered talks on Project Management, Leading and Managing people. Some fun activities were also scheduled around leadership where participants had the opportunity to learn about managerial and leadership qualities like risk, time management, resource planning, influencing people, customer focus and so on by going through a series of games in teams.</w:t>
      </w:r>
    </w:p>
    <w:p w:rsidR="00D6149E" w:rsidRPr="008B5D5C" w:rsidRDefault="00D6149E" w:rsidP="00A850ED">
      <w:pPr>
        <w:spacing w:line="360" w:lineRule="auto"/>
        <w:jc w:val="both"/>
        <w:rPr>
          <w:rFonts w:ascii="Calibri" w:hAnsi="Calibri"/>
          <w:bCs/>
        </w:rPr>
      </w:pPr>
      <w:r w:rsidRPr="008B5D5C">
        <w:rPr>
          <w:rFonts w:ascii="Calibri" w:hAnsi="Calibri"/>
          <w:bCs/>
        </w:rPr>
        <w:t xml:space="preserve">Actively supporting and showing strong commitment to gender diversity and equality, Ceridian, on top of the CWN platform, embarked on global initiatives. </w:t>
      </w:r>
      <w:r w:rsidR="00A850ED" w:rsidRPr="008B5D5C">
        <w:rPr>
          <w:rFonts w:ascii="Calibri" w:hAnsi="Calibri"/>
          <w:bCs/>
        </w:rPr>
        <w:t>On</w:t>
      </w:r>
      <w:r w:rsidRPr="008B5D5C">
        <w:rPr>
          <w:rFonts w:ascii="Calibri" w:hAnsi="Calibri"/>
          <w:bCs/>
        </w:rPr>
        <w:t xml:space="preserve"> the International Women’s day in March 2018, Ceridian Women’s Network organized a ‘Learn to Code’ event.  Our </w:t>
      </w:r>
      <w:r w:rsidR="00A850ED" w:rsidRPr="008B5D5C">
        <w:rPr>
          <w:rFonts w:ascii="Calibri" w:hAnsi="Calibri"/>
          <w:bCs/>
        </w:rPr>
        <w:t>focus</w:t>
      </w:r>
      <w:r w:rsidRPr="008B5D5C">
        <w:rPr>
          <w:rFonts w:ascii="Calibri" w:hAnsi="Calibri"/>
          <w:bCs/>
        </w:rPr>
        <w:t xml:space="preserve"> </w:t>
      </w:r>
      <w:r w:rsidR="00D205A2">
        <w:rPr>
          <w:rFonts w:ascii="Calibri" w:hAnsi="Calibri"/>
          <w:bCs/>
        </w:rPr>
        <w:t>was</w:t>
      </w:r>
      <w:r w:rsidRPr="008B5D5C">
        <w:rPr>
          <w:rFonts w:ascii="Calibri" w:hAnsi="Calibri"/>
          <w:bCs/>
        </w:rPr>
        <w:t xml:space="preserve"> to raise awareness that coding is the future and Learn to Code is part of our celebration </w:t>
      </w:r>
      <w:r w:rsidR="00A850ED" w:rsidRPr="008B5D5C">
        <w:rPr>
          <w:rFonts w:ascii="Calibri" w:hAnsi="Calibri"/>
          <w:bCs/>
        </w:rPr>
        <w:t>honoring</w:t>
      </w:r>
      <w:r w:rsidRPr="008B5D5C">
        <w:rPr>
          <w:rFonts w:ascii="Calibri" w:hAnsi="Calibri"/>
          <w:bCs/>
        </w:rPr>
        <w:t xml:space="preserve"> International Women’s Day. CWN has been following and adapting the global movements such as #</w:t>
      </w:r>
      <w:proofErr w:type="spellStart"/>
      <w:r w:rsidRPr="008B5D5C">
        <w:rPr>
          <w:rFonts w:ascii="Calibri" w:hAnsi="Calibri"/>
          <w:bCs/>
        </w:rPr>
        <w:t>HourofCoding</w:t>
      </w:r>
      <w:proofErr w:type="spellEnd"/>
      <w:r w:rsidRPr="008B5D5C">
        <w:rPr>
          <w:rFonts w:ascii="Calibri" w:hAnsi="Calibri"/>
          <w:bCs/>
        </w:rPr>
        <w:t>, #</w:t>
      </w:r>
      <w:proofErr w:type="spellStart"/>
      <w:r w:rsidRPr="008B5D5C">
        <w:rPr>
          <w:rFonts w:ascii="Calibri" w:hAnsi="Calibri"/>
          <w:bCs/>
        </w:rPr>
        <w:t>GirlstoCode</w:t>
      </w:r>
      <w:proofErr w:type="spellEnd"/>
      <w:r w:rsidRPr="008B5D5C">
        <w:rPr>
          <w:rFonts w:ascii="Calibri" w:hAnsi="Calibri"/>
          <w:bCs/>
        </w:rPr>
        <w:t>, #</w:t>
      </w:r>
      <w:proofErr w:type="spellStart"/>
      <w:r w:rsidRPr="008B5D5C">
        <w:rPr>
          <w:rFonts w:ascii="Calibri" w:hAnsi="Calibri"/>
          <w:bCs/>
        </w:rPr>
        <w:t>BeBoldforChange</w:t>
      </w:r>
      <w:proofErr w:type="spellEnd"/>
      <w:r w:rsidRPr="008B5D5C">
        <w:rPr>
          <w:rFonts w:ascii="Calibri" w:hAnsi="Calibri"/>
          <w:bCs/>
        </w:rPr>
        <w:t>.  Our initiative is simply to try to bring more gender equality in the technology field.</w:t>
      </w:r>
    </w:p>
    <w:p w:rsidR="00D6149E" w:rsidRPr="008B5D5C" w:rsidRDefault="00D6149E" w:rsidP="00A850ED">
      <w:pPr>
        <w:spacing w:line="360" w:lineRule="auto"/>
        <w:jc w:val="both"/>
        <w:rPr>
          <w:rFonts w:ascii="Calibri" w:hAnsi="Calibri"/>
          <w:bCs/>
        </w:rPr>
      </w:pPr>
      <w:r w:rsidRPr="008B5D5C">
        <w:rPr>
          <w:rFonts w:ascii="Calibri" w:hAnsi="Calibri"/>
          <w:bCs/>
        </w:rPr>
        <w:t>Our focus was to offer wom</w:t>
      </w:r>
      <w:r w:rsidR="00D205A2">
        <w:rPr>
          <w:rFonts w:ascii="Calibri" w:hAnsi="Calibri"/>
          <w:bCs/>
        </w:rPr>
        <w:t>e</w:t>
      </w:r>
      <w:r w:rsidRPr="008B5D5C">
        <w:rPr>
          <w:rFonts w:ascii="Calibri" w:hAnsi="Calibri"/>
          <w:bCs/>
        </w:rPr>
        <w:t>n:</w:t>
      </w:r>
    </w:p>
    <w:p w:rsidR="00D6149E" w:rsidRPr="008B5D5C" w:rsidRDefault="00D6149E" w:rsidP="00A850ED">
      <w:pPr>
        <w:pStyle w:val="ListParagraph"/>
        <w:numPr>
          <w:ilvl w:val="0"/>
          <w:numId w:val="6"/>
        </w:numPr>
        <w:spacing w:line="360" w:lineRule="auto"/>
        <w:contextualSpacing/>
        <w:jc w:val="both"/>
        <w:rPr>
          <w:rFonts w:eastAsia="Times New Roman"/>
          <w:bCs/>
          <w:lang w:val="en-GB"/>
        </w:rPr>
      </w:pPr>
      <w:r w:rsidRPr="008B5D5C">
        <w:rPr>
          <w:rFonts w:eastAsia="Times New Roman"/>
          <w:bCs/>
          <w:lang w:val="en-GB"/>
        </w:rPr>
        <w:t>Better career opportunities with better pay hence reducing salary inequality.</w:t>
      </w:r>
    </w:p>
    <w:p w:rsidR="00D6149E" w:rsidRDefault="00D6149E" w:rsidP="00A850ED">
      <w:pPr>
        <w:pStyle w:val="ListParagraph"/>
        <w:numPr>
          <w:ilvl w:val="0"/>
          <w:numId w:val="6"/>
        </w:numPr>
        <w:spacing w:line="360" w:lineRule="auto"/>
        <w:contextualSpacing/>
        <w:jc w:val="both"/>
        <w:rPr>
          <w:rFonts w:eastAsia="Times New Roman"/>
          <w:bCs/>
          <w:lang w:val="en-GB"/>
        </w:rPr>
      </w:pPr>
      <w:r w:rsidRPr="008B5D5C">
        <w:rPr>
          <w:rFonts w:eastAsia="Times New Roman"/>
          <w:bCs/>
          <w:lang w:val="en-GB"/>
        </w:rPr>
        <w:t>Be prepared for jobs of the future which will require more knowledge of coding.</w:t>
      </w:r>
    </w:p>
    <w:p w:rsidR="00D6149E" w:rsidRPr="008B5D5C" w:rsidRDefault="00D6149E" w:rsidP="00A850ED">
      <w:pPr>
        <w:pStyle w:val="ListParagraph"/>
        <w:spacing w:line="360" w:lineRule="auto"/>
        <w:ind w:left="780"/>
        <w:contextualSpacing/>
        <w:jc w:val="both"/>
        <w:rPr>
          <w:rFonts w:eastAsia="Times New Roman"/>
          <w:bCs/>
          <w:lang w:val="en-GB"/>
        </w:rPr>
      </w:pPr>
    </w:p>
    <w:p w:rsidR="00D6149E" w:rsidRDefault="00D6149E" w:rsidP="00A850ED">
      <w:pPr>
        <w:spacing w:line="360" w:lineRule="auto"/>
        <w:jc w:val="both"/>
        <w:rPr>
          <w:rFonts w:ascii="Calibri" w:hAnsi="Calibri"/>
          <w:bCs/>
        </w:rPr>
      </w:pPr>
      <w:r w:rsidRPr="008B5D5C">
        <w:rPr>
          <w:rFonts w:ascii="Calibri" w:hAnsi="Calibri"/>
          <w:bCs/>
        </w:rPr>
        <w:t xml:space="preserve">Ceridian also works with Mauritius </w:t>
      </w:r>
      <w:r w:rsidRPr="008B5D5C">
        <w:rPr>
          <w:rFonts w:ascii="Calibri" w:hAnsi="Calibri"/>
        </w:rPr>
        <w:t xml:space="preserve">Human Resource Development </w:t>
      </w:r>
      <w:r w:rsidRPr="008B5D5C">
        <w:rPr>
          <w:rFonts w:ascii="Calibri" w:hAnsi="Calibri"/>
          <w:bCs/>
        </w:rPr>
        <w:t xml:space="preserve">Council (HRDC) under the National Skills Development Program (NSDP) and </w:t>
      </w:r>
      <w:r w:rsidRPr="008B5D5C">
        <w:rPr>
          <w:rFonts w:ascii="Calibri" w:hAnsi="Calibri"/>
        </w:rPr>
        <w:t xml:space="preserve">Graduate Training </w:t>
      </w:r>
      <w:proofErr w:type="gramStart"/>
      <w:r w:rsidRPr="008B5D5C">
        <w:rPr>
          <w:rFonts w:ascii="Calibri" w:hAnsi="Calibri"/>
        </w:rPr>
        <w:t>For</w:t>
      </w:r>
      <w:proofErr w:type="gramEnd"/>
      <w:r w:rsidRPr="008B5D5C">
        <w:rPr>
          <w:rFonts w:ascii="Calibri" w:hAnsi="Calibri"/>
        </w:rPr>
        <w:t xml:space="preserve"> Employment Scheme</w:t>
      </w:r>
      <w:r w:rsidRPr="008B5D5C">
        <w:rPr>
          <w:rFonts w:ascii="Calibri" w:hAnsi="Calibri"/>
          <w:bCs/>
        </w:rPr>
        <w:t xml:space="preserve"> (GTES) scheme for our employability program. It helps young students benefitting from training and placement. </w:t>
      </w:r>
      <w:r w:rsidRPr="00F5660E">
        <w:rPr>
          <w:rFonts w:ascii="Calibri" w:hAnsi="Calibri"/>
          <w:bCs/>
        </w:rPr>
        <w:t xml:space="preserve">Ceridian learning Centre has placed </w:t>
      </w:r>
      <w:r w:rsidR="000D0CCB">
        <w:rPr>
          <w:rFonts w:ascii="Calibri" w:hAnsi="Calibri"/>
          <w:bCs/>
        </w:rPr>
        <w:t>many</w:t>
      </w:r>
      <w:r w:rsidRPr="00F5660E">
        <w:rPr>
          <w:rFonts w:ascii="Calibri" w:hAnsi="Calibri"/>
          <w:bCs/>
        </w:rPr>
        <w:t xml:space="preserve"> candidates for the year 2018</w:t>
      </w:r>
      <w:r w:rsidR="000D0CCB">
        <w:rPr>
          <w:rFonts w:ascii="Calibri" w:hAnsi="Calibri"/>
          <w:bCs/>
        </w:rPr>
        <w:t xml:space="preserve"> to 2019</w:t>
      </w:r>
      <w:r w:rsidRPr="00F5660E">
        <w:rPr>
          <w:rFonts w:ascii="Calibri" w:hAnsi="Calibri"/>
          <w:bCs/>
        </w:rPr>
        <w:t xml:space="preserve"> </w:t>
      </w:r>
      <w:r w:rsidR="00A850ED" w:rsidRPr="00F5660E">
        <w:rPr>
          <w:rFonts w:ascii="Calibri" w:hAnsi="Calibri"/>
          <w:bCs/>
        </w:rPr>
        <w:t>with several local and global-based companies.</w:t>
      </w:r>
    </w:p>
    <w:p w:rsidR="0011139B" w:rsidRPr="0011139B" w:rsidRDefault="0011139B" w:rsidP="0011139B">
      <w:pPr>
        <w:spacing w:after="0" w:line="360" w:lineRule="auto"/>
        <w:jc w:val="both"/>
        <w:rPr>
          <w:rFonts w:ascii="Calibri" w:hAnsi="Calibri"/>
        </w:rPr>
      </w:pPr>
      <w:r w:rsidRPr="0011139B">
        <w:rPr>
          <w:rFonts w:ascii="Calibri" w:hAnsi="Calibri"/>
        </w:rPr>
        <w:t xml:space="preserve">Ceridian has also taken a strategic approach in building a partner eco-system providing a sustainable model for promoting innovation and create a talent pool of very highly skilled developers thus addressing the talent shortage problem on the local market through the program Ceridian </w:t>
      </w:r>
      <w:proofErr w:type="spellStart"/>
      <w:r w:rsidRPr="0011139B">
        <w:rPr>
          <w:rFonts w:ascii="Calibri" w:hAnsi="Calibri"/>
        </w:rPr>
        <w:t>AppFactory</w:t>
      </w:r>
      <w:proofErr w:type="spellEnd"/>
      <w:r w:rsidRPr="0011139B">
        <w:rPr>
          <w:rFonts w:ascii="Calibri" w:hAnsi="Calibri"/>
        </w:rPr>
        <w:t xml:space="preserve"> 21st Century Lab Program in partnership with Microsoft4Afrika</w:t>
      </w:r>
      <w:r w:rsidR="00F5660E">
        <w:rPr>
          <w:rFonts w:ascii="Calibri" w:hAnsi="Calibri"/>
        </w:rPr>
        <w:t xml:space="preserve"> in 2019.</w:t>
      </w:r>
    </w:p>
    <w:p w:rsidR="0011139B" w:rsidRPr="0011139B" w:rsidRDefault="0011139B" w:rsidP="0011139B">
      <w:pPr>
        <w:spacing w:after="0" w:line="360" w:lineRule="auto"/>
        <w:rPr>
          <w:rFonts w:ascii="Calibri" w:hAnsi="Calibri"/>
        </w:rPr>
      </w:pPr>
      <w:r w:rsidRPr="0011139B">
        <w:rPr>
          <w:rFonts w:ascii="Calibri" w:hAnsi="Calibri"/>
        </w:rPr>
        <w:t xml:space="preserve">To create the culture of continuous innovation on disruptive technologies , Ceridian is sponsoring a state-of-the-art Digital Innovation Lab that will be used by UoM fellow students / academics at all levels by leveraging </w:t>
      </w:r>
      <w:r w:rsidRPr="0011139B">
        <w:rPr>
          <w:rFonts w:ascii="Calibri" w:hAnsi="Calibri"/>
        </w:rPr>
        <w:lastRenderedPageBreak/>
        <w:t xml:space="preserve">on the research capabilities of the university and in-depth technical industry expertise of Ceridian to come up with disruptive and innovative digital solutions that will transform the workplace by making use of the Nexus of Forces namely; Cloud Computing, Artificial Intelligence (AI), Machine Learning ML), Internet of Things (IoT), Advanced Data Analytics and Robotic Process Automation. </w:t>
      </w:r>
    </w:p>
    <w:p w:rsidR="0011139B" w:rsidRPr="0011139B" w:rsidRDefault="0011139B" w:rsidP="0011139B">
      <w:pPr>
        <w:spacing w:after="0" w:line="360" w:lineRule="auto"/>
        <w:jc w:val="both"/>
        <w:rPr>
          <w:rFonts w:ascii="Calibri" w:hAnsi="Calibri"/>
        </w:rPr>
      </w:pPr>
    </w:p>
    <w:p w:rsidR="00D6149E" w:rsidRPr="008B5D5C" w:rsidRDefault="00D6149E" w:rsidP="00A850ED">
      <w:pPr>
        <w:spacing w:line="360" w:lineRule="auto"/>
        <w:jc w:val="both"/>
        <w:rPr>
          <w:rFonts w:ascii="Calibri" w:hAnsi="Calibri"/>
          <w:bCs/>
        </w:rPr>
      </w:pPr>
      <w:r w:rsidRPr="008B5D5C">
        <w:rPr>
          <w:rFonts w:ascii="Calibri" w:hAnsi="Calibri"/>
          <w:bCs/>
        </w:rPr>
        <w:t>We do not support discrimination in any form and support equality in employment and occupation through our principles and management practices.</w:t>
      </w:r>
    </w:p>
    <w:p w:rsidR="00B6148E" w:rsidRDefault="00C62DF8" w:rsidP="00A850ED">
      <w:pPr>
        <w:spacing w:line="360" w:lineRule="auto"/>
        <w:jc w:val="both"/>
        <w:rPr>
          <w:rFonts w:ascii="Calibri" w:hAnsi="Calibri"/>
          <w:bCs/>
        </w:rPr>
      </w:pPr>
      <w:r>
        <w:rPr>
          <w:rFonts w:ascii="Calibri" w:hAnsi="Calibri"/>
          <w:bCs/>
        </w:rPr>
        <w:t xml:space="preserve">In fact, from a facilities standpoint, we ensure our premises are </w:t>
      </w:r>
      <w:r w:rsidR="00FF688B">
        <w:rPr>
          <w:rFonts w:ascii="Calibri" w:hAnsi="Calibri"/>
          <w:bCs/>
        </w:rPr>
        <w:t xml:space="preserve">adapted to any physical </w:t>
      </w:r>
      <w:r>
        <w:rPr>
          <w:rFonts w:ascii="Calibri" w:hAnsi="Calibri"/>
          <w:bCs/>
        </w:rPr>
        <w:t>disability by having the below:</w:t>
      </w:r>
    </w:p>
    <w:p w:rsidR="00C62DF8" w:rsidRPr="00C62DF8" w:rsidRDefault="00C62DF8" w:rsidP="00FF688B">
      <w:pPr>
        <w:pStyle w:val="ListParagraph"/>
        <w:numPr>
          <w:ilvl w:val="0"/>
          <w:numId w:val="18"/>
        </w:numPr>
        <w:spacing w:line="360" w:lineRule="auto"/>
        <w:ind w:left="714" w:hanging="357"/>
        <w:rPr>
          <w:bCs/>
        </w:rPr>
      </w:pPr>
      <w:r w:rsidRPr="00C62DF8">
        <w:rPr>
          <w:bCs/>
        </w:rPr>
        <w:t>Our Building is equipped with a ramp</w:t>
      </w:r>
      <w:r w:rsidR="00FF688B">
        <w:rPr>
          <w:bCs/>
        </w:rPr>
        <w:t>.</w:t>
      </w:r>
    </w:p>
    <w:p w:rsidR="00C62DF8" w:rsidRPr="00C62DF8" w:rsidRDefault="00C62DF8" w:rsidP="00FF688B">
      <w:pPr>
        <w:pStyle w:val="ListParagraph"/>
        <w:numPr>
          <w:ilvl w:val="0"/>
          <w:numId w:val="18"/>
        </w:numPr>
        <w:spacing w:line="360" w:lineRule="auto"/>
        <w:ind w:left="714" w:hanging="357"/>
        <w:rPr>
          <w:bCs/>
        </w:rPr>
      </w:pPr>
      <w:r w:rsidRPr="00C62DF8">
        <w:rPr>
          <w:bCs/>
        </w:rPr>
        <w:t xml:space="preserve">Priority access </w:t>
      </w:r>
      <w:r>
        <w:rPr>
          <w:bCs/>
        </w:rPr>
        <w:t xml:space="preserve">is given </w:t>
      </w:r>
      <w:r w:rsidRPr="00C62DF8">
        <w:rPr>
          <w:bCs/>
        </w:rPr>
        <w:t>for any person with disability (manned by security personnel for assistance)</w:t>
      </w:r>
    </w:p>
    <w:p w:rsidR="00C62DF8" w:rsidRPr="00C62DF8" w:rsidRDefault="00C62DF8" w:rsidP="00FF688B">
      <w:pPr>
        <w:pStyle w:val="ListParagraph"/>
        <w:numPr>
          <w:ilvl w:val="0"/>
          <w:numId w:val="18"/>
        </w:numPr>
        <w:spacing w:line="360" w:lineRule="auto"/>
        <w:ind w:left="714" w:hanging="357"/>
        <w:rPr>
          <w:bCs/>
        </w:rPr>
      </w:pPr>
      <w:r w:rsidRPr="00C62DF8">
        <w:rPr>
          <w:bCs/>
        </w:rPr>
        <w:t xml:space="preserve">All floors </w:t>
      </w:r>
      <w:r>
        <w:rPr>
          <w:bCs/>
        </w:rPr>
        <w:t xml:space="preserve">are </w:t>
      </w:r>
      <w:r w:rsidRPr="00C62DF8">
        <w:rPr>
          <w:bCs/>
        </w:rPr>
        <w:t>equipped with disabled toilets.</w:t>
      </w:r>
    </w:p>
    <w:p w:rsidR="00C62DF8" w:rsidRPr="00C62DF8" w:rsidRDefault="00C62DF8" w:rsidP="00FF688B">
      <w:pPr>
        <w:pStyle w:val="ListParagraph"/>
        <w:numPr>
          <w:ilvl w:val="0"/>
          <w:numId w:val="18"/>
        </w:numPr>
        <w:spacing w:line="360" w:lineRule="auto"/>
        <w:ind w:left="714" w:hanging="357"/>
        <w:rPr>
          <w:bCs/>
        </w:rPr>
      </w:pPr>
      <w:r w:rsidRPr="00C62DF8">
        <w:rPr>
          <w:bCs/>
        </w:rPr>
        <w:t>Floor layout caters for wheelchair movement between rows of tables.</w:t>
      </w:r>
    </w:p>
    <w:p w:rsidR="00C62DF8" w:rsidRPr="00C62DF8" w:rsidRDefault="00C62DF8" w:rsidP="00FF688B">
      <w:pPr>
        <w:pStyle w:val="ListParagraph"/>
        <w:numPr>
          <w:ilvl w:val="0"/>
          <w:numId w:val="18"/>
        </w:numPr>
        <w:spacing w:line="360" w:lineRule="auto"/>
        <w:ind w:left="714" w:hanging="357"/>
        <w:rPr>
          <w:bCs/>
        </w:rPr>
      </w:pPr>
      <w:r w:rsidRPr="00C62DF8">
        <w:rPr>
          <w:bCs/>
        </w:rPr>
        <w:t>Flat flooring throughout floor setup.</w:t>
      </w:r>
    </w:p>
    <w:p w:rsidR="00C62DF8" w:rsidRPr="00C62DF8" w:rsidRDefault="00C62DF8" w:rsidP="00FF688B">
      <w:pPr>
        <w:pStyle w:val="ListParagraph"/>
        <w:numPr>
          <w:ilvl w:val="0"/>
          <w:numId w:val="18"/>
        </w:numPr>
        <w:spacing w:after="240" w:line="360" w:lineRule="auto"/>
        <w:ind w:left="714" w:hanging="357"/>
        <w:rPr>
          <w:bCs/>
        </w:rPr>
      </w:pPr>
      <w:r w:rsidRPr="00C62DF8">
        <w:rPr>
          <w:bCs/>
        </w:rPr>
        <w:t xml:space="preserve">All fingertips and card access machines </w:t>
      </w:r>
      <w:r w:rsidR="00FF688B">
        <w:rPr>
          <w:bCs/>
        </w:rPr>
        <w:t xml:space="preserve">are </w:t>
      </w:r>
      <w:r w:rsidRPr="00C62DF8">
        <w:rPr>
          <w:bCs/>
        </w:rPr>
        <w:t>positioned at height accessible for any wheelchair</w:t>
      </w:r>
      <w:r w:rsidR="00FF688B">
        <w:rPr>
          <w:bCs/>
        </w:rPr>
        <w:t xml:space="preserve"> to access easily</w:t>
      </w:r>
      <w:r w:rsidRPr="00C62DF8">
        <w:rPr>
          <w:bCs/>
        </w:rPr>
        <w:t>.</w:t>
      </w:r>
    </w:p>
    <w:p w:rsidR="00C62DF8" w:rsidRDefault="00C62DF8" w:rsidP="00A850ED">
      <w:pPr>
        <w:spacing w:line="360" w:lineRule="auto"/>
        <w:jc w:val="both"/>
        <w:rPr>
          <w:rFonts w:ascii="Calibri" w:hAnsi="Calibri"/>
          <w:bCs/>
        </w:rPr>
      </w:pPr>
    </w:p>
    <w:p w:rsidR="00C62DF8" w:rsidRDefault="00C62DF8" w:rsidP="00A850ED">
      <w:pPr>
        <w:spacing w:line="360" w:lineRule="auto"/>
        <w:jc w:val="both"/>
        <w:rPr>
          <w:rFonts w:ascii="Calibri" w:hAnsi="Calibri"/>
          <w:bCs/>
        </w:rPr>
      </w:pPr>
    </w:p>
    <w:p w:rsidR="00F5660E" w:rsidRDefault="00F5660E" w:rsidP="00A850ED">
      <w:pPr>
        <w:spacing w:line="360" w:lineRule="auto"/>
        <w:jc w:val="both"/>
        <w:rPr>
          <w:rFonts w:ascii="Calibri" w:hAnsi="Calibri"/>
        </w:rPr>
      </w:pPr>
    </w:p>
    <w:p w:rsidR="00F5660E" w:rsidRDefault="00F5660E" w:rsidP="00A850ED">
      <w:pPr>
        <w:spacing w:line="360" w:lineRule="auto"/>
        <w:jc w:val="both"/>
        <w:rPr>
          <w:rFonts w:ascii="Calibri" w:hAnsi="Calibri"/>
        </w:rPr>
      </w:pPr>
    </w:p>
    <w:p w:rsidR="00F5660E" w:rsidRDefault="00F5660E" w:rsidP="00A850ED">
      <w:pPr>
        <w:spacing w:line="360" w:lineRule="auto"/>
        <w:jc w:val="both"/>
        <w:rPr>
          <w:rFonts w:ascii="Calibri" w:hAnsi="Calibri"/>
        </w:rPr>
      </w:pPr>
    </w:p>
    <w:p w:rsidR="00F5660E" w:rsidRDefault="00F5660E" w:rsidP="00A850ED">
      <w:pPr>
        <w:spacing w:line="360" w:lineRule="auto"/>
        <w:jc w:val="both"/>
        <w:rPr>
          <w:rFonts w:ascii="Calibri" w:hAnsi="Calibri"/>
        </w:rPr>
      </w:pPr>
    </w:p>
    <w:p w:rsidR="00F5660E" w:rsidRDefault="00F5660E" w:rsidP="00A850ED">
      <w:pPr>
        <w:spacing w:line="360" w:lineRule="auto"/>
        <w:jc w:val="both"/>
        <w:rPr>
          <w:rFonts w:ascii="Calibri" w:hAnsi="Calibri"/>
        </w:rPr>
      </w:pPr>
    </w:p>
    <w:p w:rsidR="00F5660E" w:rsidRDefault="00F5660E" w:rsidP="00A850ED">
      <w:pPr>
        <w:spacing w:line="360" w:lineRule="auto"/>
        <w:jc w:val="both"/>
        <w:rPr>
          <w:rFonts w:ascii="Calibri" w:hAnsi="Calibri"/>
        </w:rPr>
      </w:pPr>
    </w:p>
    <w:p w:rsidR="00F5660E" w:rsidRDefault="00F5660E" w:rsidP="00A850ED">
      <w:pPr>
        <w:spacing w:line="360" w:lineRule="auto"/>
        <w:jc w:val="both"/>
        <w:rPr>
          <w:rFonts w:ascii="Calibri" w:hAnsi="Calibri"/>
        </w:rPr>
      </w:pPr>
    </w:p>
    <w:p w:rsidR="00931EA5" w:rsidRDefault="00931EA5" w:rsidP="00A850ED">
      <w:pPr>
        <w:spacing w:line="360" w:lineRule="auto"/>
        <w:jc w:val="both"/>
        <w:rPr>
          <w:rFonts w:ascii="Calibri" w:hAnsi="Calibri"/>
        </w:rPr>
      </w:pPr>
    </w:p>
    <w:p w:rsidR="00D6149E" w:rsidRPr="00DB0C99" w:rsidRDefault="00FF688B" w:rsidP="00A850ED">
      <w:pPr>
        <w:spacing w:line="360" w:lineRule="auto"/>
        <w:jc w:val="both"/>
        <w:rPr>
          <w:rFonts w:ascii="Calibri" w:hAnsi="Calibri"/>
        </w:rPr>
      </w:pPr>
      <w:r>
        <w:rPr>
          <w:rFonts w:ascii="Calibri" w:hAnsi="Calibri"/>
        </w:rPr>
        <w:lastRenderedPageBreak/>
        <w:t>C</w:t>
      </w:r>
      <w:r w:rsidR="00D6149E" w:rsidRPr="00DB0C99">
        <w:rPr>
          <w:rFonts w:ascii="Calibri" w:hAnsi="Calibri"/>
        </w:rPr>
        <w:t>eridian Women’s Network (CWN), our internal association has worked on numerous projects to help empower the Mauritian youth for better career prospects and an enhanced modern education. These are:</w:t>
      </w:r>
    </w:p>
    <w:p w:rsidR="00D6149E" w:rsidRPr="008B5D5C" w:rsidRDefault="00D6149E" w:rsidP="00A850ED">
      <w:pPr>
        <w:spacing w:line="360" w:lineRule="auto"/>
        <w:jc w:val="both"/>
        <w:rPr>
          <w:rFonts w:ascii="Calibri" w:hAnsi="Calibri" w:cs="Calibri"/>
          <w:color w:val="000000"/>
        </w:rPr>
      </w:pPr>
      <w:r w:rsidRPr="00DB0C99">
        <w:rPr>
          <w:rFonts w:ascii="Calibri" w:hAnsi="Calibri" w:cs="Calibri"/>
          <w:color w:val="000000"/>
        </w:rPr>
        <w:t xml:space="preserve">Ceridian Women's Network (CWN) was launched in Ceridian Mauritius in October 2009.  </w:t>
      </w:r>
      <w:r w:rsidRPr="008B5D5C">
        <w:rPr>
          <w:rFonts w:ascii="Calibri" w:hAnsi="Calibri" w:cs="Calibri"/>
          <w:color w:val="000000"/>
        </w:rPr>
        <w:t>The goals of CWN are as follows:</w:t>
      </w:r>
    </w:p>
    <w:p w:rsidR="00D6149E" w:rsidRPr="008B5D5C" w:rsidRDefault="00D6149E" w:rsidP="00A850ED">
      <w:pPr>
        <w:spacing w:line="360" w:lineRule="auto"/>
        <w:jc w:val="center"/>
        <w:rPr>
          <w:rFonts w:ascii="Calibri" w:hAnsi="Calibri" w:cs="Calibri"/>
          <w:color w:val="000000"/>
        </w:rPr>
      </w:pPr>
      <w:r w:rsidRPr="008012B2">
        <w:rPr>
          <w:rFonts w:ascii="Calibri" w:hAnsi="Calibri"/>
          <w:noProof/>
        </w:rPr>
        <w:drawing>
          <wp:inline distT="0" distB="0" distL="0" distR="0" wp14:anchorId="782E1479" wp14:editId="1AD45AFF">
            <wp:extent cx="3604260" cy="3436620"/>
            <wp:effectExtent l="0" t="0" r="0" b="0"/>
            <wp:docPr id="2" name="Picture 1" descr="Goals of Ceridian Women’s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als of Ceridian Women’s Networ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4260" cy="3436620"/>
                    </a:xfrm>
                    <a:prstGeom prst="rect">
                      <a:avLst/>
                    </a:prstGeom>
                    <a:noFill/>
                    <a:ln>
                      <a:noFill/>
                    </a:ln>
                  </pic:spPr>
                </pic:pic>
              </a:graphicData>
            </a:graphic>
          </wp:inline>
        </w:drawing>
      </w:r>
      <w:r w:rsidRPr="008B5D5C">
        <w:rPr>
          <w:rFonts w:ascii="Calibri" w:hAnsi="Calibri"/>
        </w:rPr>
        <w:br/>
      </w:r>
    </w:p>
    <w:p w:rsidR="00D6149E" w:rsidRDefault="00D6149E" w:rsidP="00A850ED">
      <w:pPr>
        <w:pStyle w:val="Heading2"/>
        <w:spacing w:line="360" w:lineRule="auto"/>
        <w:jc w:val="both"/>
        <w:rPr>
          <w:b/>
        </w:rPr>
      </w:pPr>
      <w:r w:rsidRPr="008B5D5C">
        <w:t xml:space="preserve"> </w:t>
      </w:r>
      <w:bookmarkStart w:id="10" w:name="_Toc5626761"/>
      <w:r w:rsidRPr="00D6149E">
        <w:rPr>
          <w:b/>
        </w:rPr>
        <w:t>Goals of Ceridian Women’s Network</w:t>
      </w:r>
      <w:bookmarkEnd w:id="10"/>
    </w:p>
    <w:p w:rsidR="00D6149E" w:rsidRPr="00D6149E" w:rsidRDefault="00D6149E" w:rsidP="00A850ED">
      <w:pPr>
        <w:spacing w:line="360" w:lineRule="auto"/>
        <w:jc w:val="both"/>
      </w:pPr>
    </w:p>
    <w:p w:rsidR="00D6149E" w:rsidRPr="008B5D5C" w:rsidRDefault="00D6149E" w:rsidP="00A850ED">
      <w:pPr>
        <w:pStyle w:val="Default"/>
        <w:spacing w:line="360" w:lineRule="auto"/>
        <w:jc w:val="both"/>
        <w:rPr>
          <w:rFonts w:ascii="Calibri" w:hAnsi="Calibri" w:cs="Calibri"/>
          <w:sz w:val="22"/>
          <w:szCs w:val="22"/>
        </w:rPr>
      </w:pPr>
      <w:r w:rsidRPr="008B5D5C">
        <w:rPr>
          <w:rFonts w:ascii="Calibri" w:hAnsi="Calibri" w:cs="Calibri"/>
          <w:sz w:val="22"/>
          <w:szCs w:val="22"/>
        </w:rPr>
        <w:t xml:space="preserve">CWN is mainly driven by our female employees as we wanted to provide them a platform to own and participate in initiatives to help attain the above-mentioned objectives.  </w:t>
      </w:r>
    </w:p>
    <w:p w:rsidR="00D6149E" w:rsidRPr="008B5D5C" w:rsidRDefault="00D6149E" w:rsidP="00A850ED">
      <w:pPr>
        <w:pStyle w:val="Default"/>
        <w:spacing w:line="360" w:lineRule="auto"/>
        <w:jc w:val="both"/>
        <w:rPr>
          <w:rFonts w:ascii="Calibri" w:hAnsi="Calibri" w:cs="Calibri"/>
          <w:sz w:val="22"/>
          <w:szCs w:val="22"/>
        </w:rPr>
      </w:pPr>
    </w:p>
    <w:p w:rsidR="00D6149E" w:rsidRPr="008B5D5C" w:rsidRDefault="00A850ED" w:rsidP="00A850ED">
      <w:pPr>
        <w:pStyle w:val="Default"/>
        <w:spacing w:line="360" w:lineRule="auto"/>
        <w:jc w:val="both"/>
        <w:rPr>
          <w:rFonts w:ascii="Calibri" w:hAnsi="Calibri" w:cs="Calibri"/>
          <w:sz w:val="22"/>
          <w:szCs w:val="22"/>
        </w:rPr>
      </w:pPr>
      <w:r>
        <w:rPr>
          <w:rFonts w:ascii="Calibri" w:hAnsi="Calibri" w:cs="Calibri"/>
          <w:sz w:val="22"/>
          <w:szCs w:val="22"/>
        </w:rPr>
        <w:t>Since 2017</w:t>
      </w:r>
      <w:r w:rsidR="00D6149E" w:rsidRPr="008B5D5C">
        <w:rPr>
          <w:rFonts w:ascii="Calibri" w:hAnsi="Calibri" w:cs="Calibri"/>
          <w:sz w:val="22"/>
          <w:szCs w:val="22"/>
        </w:rPr>
        <w:t xml:space="preserve">, the CWN committee </w:t>
      </w:r>
      <w:r>
        <w:rPr>
          <w:rFonts w:ascii="Calibri" w:hAnsi="Calibri" w:cs="Calibri"/>
          <w:sz w:val="22"/>
          <w:szCs w:val="22"/>
        </w:rPr>
        <w:t>focuses</w:t>
      </w:r>
      <w:r w:rsidR="00D6149E" w:rsidRPr="008B5D5C">
        <w:rPr>
          <w:rFonts w:ascii="Calibri" w:hAnsi="Calibri" w:cs="Calibri"/>
          <w:sz w:val="22"/>
          <w:szCs w:val="22"/>
        </w:rPr>
        <w:t xml:space="preserve"> on Women and Technology, which is in line with the aim of engaging and developing women for professional growth and more specifically in technology.  Within this context, CWN participated and/or led </w:t>
      </w:r>
      <w:r w:rsidRPr="008B5D5C">
        <w:rPr>
          <w:rFonts w:ascii="Calibri" w:hAnsi="Calibri" w:cs="Calibri"/>
          <w:sz w:val="22"/>
          <w:szCs w:val="22"/>
        </w:rPr>
        <w:t>many</w:t>
      </w:r>
      <w:r w:rsidR="00D6149E" w:rsidRPr="008B5D5C">
        <w:rPr>
          <w:rFonts w:ascii="Calibri" w:hAnsi="Calibri" w:cs="Calibri"/>
          <w:sz w:val="22"/>
          <w:szCs w:val="22"/>
        </w:rPr>
        <w:t xml:space="preserve"> events:</w:t>
      </w:r>
    </w:p>
    <w:p w:rsidR="00D6149E" w:rsidRDefault="00D6149E" w:rsidP="00A850ED">
      <w:pPr>
        <w:pStyle w:val="Default"/>
        <w:spacing w:line="360" w:lineRule="auto"/>
        <w:jc w:val="both"/>
        <w:rPr>
          <w:rFonts w:ascii="Calibri" w:hAnsi="Calibri" w:cs="Calibri"/>
          <w:sz w:val="22"/>
          <w:szCs w:val="22"/>
        </w:rPr>
      </w:pPr>
    </w:p>
    <w:p w:rsidR="00F5660E" w:rsidRDefault="00F5660E" w:rsidP="00A850ED">
      <w:pPr>
        <w:pStyle w:val="Default"/>
        <w:spacing w:line="360" w:lineRule="auto"/>
        <w:jc w:val="both"/>
        <w:rPr>
          <w:rFonts w:ascii="Calibri" w:hAnsi="Calibri" w:cs="Calibri"/>
          <w:sz w:val="22"/>
          <w:szCs w:val="22"/>
        </w:rPr>
      </w:pPr>
    </w:p>
    <w:p w:rsidR="00F5660E" w:rsidRPr="008B5D5C" w:rsidRDefault="00F5660E" w:rsidP="00A850ED">
      <w:pPr>
        <w:pStyle w:val="Default"/>
        <w:spacing w:line="360" w:lineRule="auto"/>
        <w:jc w:val="both"/>
        <w:rPr>
          <w:rFonts w:ascii="Calibri" w:hAnsi="Calibri" w:cs="Calibri"/>
          <w:sz w:val="22"/>
          <w:szCs w:val="22"/>
        </w:rPr>
      </w:pPr>
    </w:p>
    <w:p w:rsidR="00D6149E" w:rsidRPr="008B5D5C" w:rsidRDefault="00D6149E" w:rsidP="00A850ED">
      <w:pPr>
        <w:pStyle w:val="Default"/>
        <w:spacing w:line="360" w:lineRule="auto"/>
        <w:jc w:val="both"/>
        <w:rPr>
          <w:rFonts w:ascii="Calibri" w:hAnsi="Calibri" w:cs="Calibri"/>
          <w:b/>
          <w:sz w:val="22"/>
          <w:szCs w:val="22"/>
        </w:rPr>
      </w:pPr>
      <w:r w:rsidRPr="008B5D5C">
        <w:rPr>
          <w:rFonts w:ascii="Calibri" w:hAnsi="Calibri" w:cs="Calibri"/>
          <w:b/>
          <w:sz w:val="22"/>
          <w:szCs w:val="22"/>
        </w:rPr>
        <w:lastRenderedPageBreak/>
        <w:t>Learn to Code</w:t>
      </w:r>
    </w:p>
    <w:p w:rsidR="00D6149E" w:rsidRPr="008B5D5C" w:rsidRDefault="00D6149E" w:rsidP="00A850ED">
      <w:pPr>
        <w:pStyle w:val="Default"/>
        <w:spacing w:line="360" w:lineRule="auto"/>
        <w:jc w:val="both"/>
        <w:rPr>
          <w:rFonts w:ascii="Calibri" w:hAnsi="Calibri" w:cs="Calibri"/>
          <w:sz w:val="22"/>
          <w:szCs w:val="22"/>
        </w:rPr>
      </w:pPr>
      <w:r w:rsidRPr="008B5D5C">
        <w:rPr>
          <w:rFonts w:ascii="Calibri" w:hAnsi="Calibri" w:cs="Calibri"/>
          <w:sz w:val="22"/>
          <w:szCs w:val="22"/>
        </w:rPr>
        <w:t xml:space="preserve">Supporting International Women's Day in March 2017, CWN organized a series of training sessions on coding, targeting girls and women mainly, with the belief that technology jobs are the future and trying to break down the mental barriers for programming related studies and jobs.  As a technology company, Ceridian is fully cognizant of the rate of change and advances in technology and how it will change the future of jobs and employment.  </w:t>
      </w:r>
    </w:p>
    <w:p w:rsidR="00D6149E" w:rsidRPr="008B5D5C" w:rsidRDefault="00D6149E" w:rsidP="00A850ED">
      <w:pPr>
        <w:pStyle w:val="Default"/>
        <w:spacing w:line="360" w:lineRule="auto"/>
        <w:jc w:val="both"/>
        <w:rPr>
          <w:rFonts w:ascii="Calibri" w:hAnsi="Calibri" w:cs="Calibri"/>
          <w:sz w:val="22"/>
          <w:szCs w:val="22"/>
        </w:rPr>
      </w:pPr>
    </w:p>
    <w:p w:rsidR="00D6149E" w:rsidRPr="008B5D5C" w:rsidRDefault="00D6149E" w:rsidP="00A850ED">
      <w:pPr>
        <w:pStyle w:val="Default"/>
        <w:spacing w:line="360" w:lineRule="auto"/>
        <w:jc w:val="both"/>
        <w:rPr>
          <w:rFonts w:ascii="Calibri" w:hAnsi="Calibri" w:cs="Calibri"/>
          <w:sz w:val="22"/>
          <w:szCs w:val="22"/>
        </w:rPr>
      </w:pPr>
      <w:r w:rsidRPr="008B5D5C">
        <w:rPr>
          <w:rFonts w:ascii="Calibri" w:hAnsi="Calibri" w:cs="Calibri"/>
          <w:sz w:val="22"/>
          <w:szCs w:val="22"/>
        </w:rPr>
        <w:t>CWN has been following and adapting the global movements such as #</w:t>
      </w:r>
      <w:proofErr w:type="spellStart"/>
      <w:r w:rsidRPr="008B5D5C">
        <w:rPr>
          <w:rFonts w:ascii="Calibri" w:hAnsi="Calibri" w:cs="Calibri"/>
          <w:sz w:val="22"/>
          <w:szCs w:val="22"/>
        </w:rPr>
        <w:t>HourofCoding</w:t>
      </w:r>
      <w:proofErr w:type="spellEnd"/>
      <w:r w:rsidRPr="008B5D5C">
        <w:rPr>
          <w:rFonts w:ascii="Calibri" w:hAnsi="Calibri" w:cs="Calibri"/>
          <w:sz w:val="22"/>
          <w:szCs w:val="22"/>
        </w:rPr>
        <w:t>, #</w:t>
      </w:r>
      <w:proofErr w:type="spellStart"/>
      <w:r w:rsidRPr="008B5D5C">
        <w:rPr>
          <w:rFonts w:ascii="Calibri" w:hAnsi="Calibri" w:cs="Calibri"/>
          <w:sz w:val="22"/>
          <w:szCs w:val="22"/>
        </w:rPr>
        <w:t>GirlstoCode</w:t>
      </w:r>
      <w:proofErr w:type="spellEnd"/>
      <w:r w:rsidRPr="008B5D5C">
        <w:rPr>
          <w:rFonts w:ascii="Calibri" w:hAnsi="Calibri" w:cs="Calibri"/>
          <w:sz w:val="22"/>
          <w:szCs w:val="22"/>
        </w:rPr>
        <w:t>, #</w:t>
      </w:r>
      <w:proofErr w:type="spellStart"/>
      <w:r w:rsidRPr="008B5D5C">
        <w:rPr>
          <w:rFonts w:ascii="Calibri" w:hAnsi="Calibri" w:cs="Calibri"/>
          <w:sz w:val="22"/>
          <w:szCs w:val="22"/>
        </w:rPr>
        <w:t>BeBoldforChange</w:t>
      </w:r>
      <w:proofErr w:type="spellEnd"/>
      <w:r w:rsidRPr="008B5D5C">
        <w:rPr>
          <w:rFonts w:ascii="Calibri" w:hAnsi="Calibri" w:cs="Calibri"/>
          <w:sz w:val="22"/>
          <w:szCs w:val="22"/>
        </w:rPr>
        <w:t xml:space="preserve">.   We want to raise awareness that coding is the future and we launched the </w:t>
      </w:r>
      <w:r w:rsidRPr="008B5D5C">
        <w:rPr>
          <w:rFonts w:ascii="Calibri" w:hAnsi="Calibri" w:cs="Calibri"/>
          <w:b/>
          <w:sz w:val="22"/>
          <w:szCs w:val="22"/>
        </w:rPr>
        <w:t>Learn to Code</w:t>
      </w:r>
      <w:r w:rsidRPr="008B5D5C">
        <w:rPr>
          <w:rFonts w:ascii="Calibri" w:hAnsi="Calibri" w:cs="Calibri"/>
          <w:sz w:val="22"/>
          <w:szCs w:val="22"/>
        </w:rPr>
        <w:t xml:space="preserve"> event in March as part of our celebration honoring International Women’s Day.  Technology jobs are among the fastest growing in the country, yet women struggle to shine in this field. We believe there is a gender gap in technology and by 2020 we will have more jobs in technology related field.  </w:t>
      </w:r>
    </w:p>
    <w:p w:rsidR="00D6149E" w:rsidRPr="008B5D5C" w:rsidRDefault="00D6149E" w:rsidP="00A850ED">
      <w:pPr>
        <w:pStyle w:val="Default"/>
        <w:spacing w:line="360" w:lineRule="auto"/>
        <w:jc w:val="both"/>
        <w:rPr>
          <w:rFonts w:ascii="Calibri" w:hAnsi="Calibri" w:cs="Calibri"/>
          <w:sz w:val="22"/>
          <w:szCs w:val="22"/>
        </w:rPr>
      </w:pPr>
    </w:p>
    <w:p w:rsidR="00D6149E" w:rsidRPr="008B5D5C" w:rsidRDefault="00D6149E" w:rsidP="00A850ED">
      <w:pPr>
        <w:pStyle w:val="Default"/>
        <w:spacing w:line="360" w:lineRule="auto"/>
        <w:jc w:val="both"/>
        <w:rPr>
          <w:rFonts w:ascii="Calibri" w:hAnsi="Calibri" w:cs="Calibri"/>
          <w:sz w:val="22"/>
          <w:szCs w:val="22"/>
        </w:rPr>
      </w:pPr>
      <w:r w:rsidRPr="008B5D5C">
        <w:rPr>
          <w:rFonts w:ascii="Calibri" w:hAnsi="Calibri" w:cs="Calibri"/>
          <w:sz w:val="22"/>
          <w:szCs w:val="22"/>
        </w:rPr>
        <w:t xml:space="preserve">Our initiative is simply to try to bring more gender equality in the technology field and break the myth that women are not interested or cannot do programming jobs.   </w:t>
      </w:r>
      <w:proofErr w:type="gramStart"/>
      <w:r w:rsidRPr="008B5D5C">
        <w:rPr>
          <w:rFonts w:ascii="Calibri" w:hAnsi="Calibri" w:cs="Calibri"/>
          <w:sz w:val="22"/>
          <w:szCs w:val="22"/>
        </w:rPr>
        <w:t>Also</w:t>
      </w:r>
      <w:proofErr w:type="gramEnd"/>
      <w:r w:rsidRPr="008B5D5C">
        <w:rPr>
          <w:rFonts w:ascii="Calibri" w:hAnsi="Calibri" w:cs="Calibri"/>
          <w:sz w:val="22"/>
          <w:szCs w:val="22"/>
        </w:rPr>
        <w:t xml:space="preserve"> in a wider context and in the long run, we can build better computer products for society if they are built by men and women (men and women do not see the world the same way).  This initiative was just a start aiming to bring awareness to girls and women about 1) better career opportunities with better pay hence reducing salary inequality and 2) to be prepared for jobs of the future which will require more knowledge of coding.</w:t>
      </w:r>
    </w:p>
    <w:p w:rsidR="00D6149E" w:rsidRPr="008B5D5C" w:rsidRDefault="00D6149E" w:rsidP="00A850ED">
      <w:pPr>
        <w:pStyle w:val="Default"/>
        <w:spacing w:line="360" w:lineRule="auto"/>
        <w:jc w:val="both"/>
        <w:rPr>
          <w:rFonts w:ascii="Calibri" w:hAnsi="Calibri" w:cs="Calibri"/>
          <w:sz w:val="22"/>
          <w:szCs w:val="22"/>
        </w:rPr>
      </w:pPr>
      <w:r w:rsidRPr="008B5D5C">
        <w:rPr>
          <w:rFonts w:ascii="Calibri" w:hAnsi="Calibri" w:cs="Calibri"/>
          <w:sz w:val="22"/>
          <w:szCs w:val="22"/>
        </w:rPr>
        <w:t> </w:t>
      </w:r>
    </w:p>
    <w:p w:rsidR="00D6149E" w:rsidRDefault="00D6149E" w:rsidP="00A850ED">
      <w:pPr>
        <w:pStyle w:val="Heading2"/>
        <w:spacing w:line="360" w:lineRule="auto"/>
        <w:jc w:val="both"/>
        <w:rPr>
          <w:b/>
        </w:rPr>
      </w:pPr>
      <w:bookmarkStart w:id="11" w:name="_Toc5626762"/>
      <w:r w:rsidRPr="00D6149E">
        <w:rPr>
          <w:b/>
        </w:rPr>
        <w:t>Africa Code Week</w:t>
      </w:r>
      <w:bookmarkEnd w:id="11"/>
    </w:p>
    <w:p w:rsidR="00D6149E" w:rsidRPr="00D6149E" w:rsidRDefault="00D6149E" w:rsidP="00A850ED">
      <w:pPr>
        <w:spacing w:line="360" w:lineRule="auto"/>
        <w:jc w:val="both"/>
      </w:pPr>
    </w:p>
    <w:p w:rsidR="00D6149E" w:rsidRPr="008B5D5C" w:rsidRDefault="00D6149E" w:rsidP="00A850ED">
      <w:pPr>
        <w:pStyle w:val="Default"/>
        <w:spacing w:line="360" w:lineRule="auto"/>
        <w:jc w:val="both"/>
        <w:rPr>
          <w:rFonts w:ascii="Calibri" w:hAnsi="Calibri" w:cs="Calibri"/>
          <w:sz w:val="22"/>
          <w:szCs w:val="22"/>
        </w:rPr>
      </w:pPr>
      <w:r w:rsidRPr="008B5D5C">
        <w:rPr>
          <w:rFonts w:ascii="Calibri" w:hAnsi="Calibri" w:cs="Calibri"/>
          <w:sz w:val="22"/>
          <w:szCs w:val="22"/>
        </w:rPr>
        <w:t>The Africa Code Week is a continent-wide initiative to spark the interest of African children, teenagers and young adults in software coding, giving birth to the largest digital literacy initiative ever organized on the African continent, with half million youths introduced to coding over the past 2 years and driven by strong public-private partnership.</w:t>
      </w:r>
    </w:p>
    <w:p w:rsidR="00D6149E" w:rsidRPr="008B5D5C" w:rsidRDefault="00D6149E" w:rsidP="00A850ED">
      <w:pPr>
        <w:pStyle w:val="Default"/>
        <w:spacing w:line="360" w:lineRule="auto"/>
        <w:jc w:val="both"/>
        <w:rPr>
          <w:rFonts w:ascii="Calibri" w:hAnsi="Calibri" w:cs="Calibri"/>
          <w:sz w:val="22"/>
          <w:szCs w:val="22"/>
        </w:rPr>
      </w:pPr>
    </w:p>
    <w:p w:rsidR="00D6149E" w:rsidRPr="008B5D5C" w:rsidRDefault="00D6149E" w:rsidP="00A850ED">
      <w:pPr>
        <w:pStyle w:val="Default"/>
        <w:spacing w:line="360" w:lineRule="auto"/>
        <w:jc w:val="both"/>
        <w:rPr>
          <w:rFonts w:ascii="Calibri" w:hAnsi="Calibri" w:cs="Calibri"/>
          <w:sz w:val="22"/>
          <w:szCs w:val="22"/>
        </w:rPr>
      </w:pPr>
      <w:r w:rsidRPr="008B5D5C">
        <w:rPr>
          <w:rFonts w:ascii="Calibri" w:hAnsi="Calibri" w:cs="Calibri"/>
          <w:sz w:val="22"/>
          <w:szCs w:val="22"/>
        </w:rPr>
        <w:t>2017 was the first participation of Mauritius in the Africa Code Week</w:t>
      </w:r>
      <w:r>
        <w:rPr>
          <w:rFonts w:ascii="Calibri" w:hAnsi="Calibri" w:cs="Calibri"/>
          <w:sz w:val="22"/>
          <w:szCs w:val="22"/>
        </w:rPr>
        <w:t xml:space="preserve"> and we participated again in 2018</w:t>
      </w:r>
      <w:r w:rsidRPr="008B5D5C">
        <w:rPr>
          <w:rFonts w:ascii="Calibri" w:hAnsi="Calibri" w:cs="Calibri"/>
          <w:sz w:val="22"/>
          <w:szCs w:val="22"/>
        </w:rPr>
        <w:t xml:space="preserve">.  Ceridian was a core member of the organizing committee partnering with Rajiv Gandhi Science Centre (RGSE), the Mauritius Institute of Education (MIE) and the National Computer Board (NCB) - all joining forces, resources and skills with SAP CSR EMEA to spread coding literacy across the Republic of Mauritius.  </w:t>
      </w:r>
    </w:p>
    <w:p w:rsidR="00D6149E" w:rsidRPr="008B5D5C" w:rsidRDefault="00D6149E" w:rsidP="00A850ED">
      <w:pPr>
        <w:pStyle w:val="Default"/>
        <w:spacing w:line="360" w:lineRule="auto"/>
        <w:jc w:val="both"/>
        <w:rPr>
          <w:rFonts w:ascii="Calibri" w:hAnsi="Calibri" w:cs="Calibri"/>
          <w:sz w:val="22"/>
          <w:szCs w:val="22"/>
        </w:rPr>
      </w:pPr>
    </w:p>
    <w:p w:rsidR="00D6149E" w:rsidRPr="008B5D5C" w:rsidRDefault="00D6149E" w:rsidP="00A850ED">
      <w:pPr>
        <w:pStyle w:val="Default"/>
        <w:spacing w:line="360" w:lineRule="auto"/>
        <w:jc w:val="both"/>
        <w:rPr>
          <w:rFonts w:ascii="Calibri" w:hAnsi="Calibri" w:cs="Calibri"/>
          <w:sz w:val="22"/>
          <w:szCs w:val="22"/>
        </w:rPr>
      </w:pPr>
      <w:r w:rsidRPr="008B5D5C">
        <w:rPr>
          <w:rFonts w:ascii="Calibri" w:hAnsi="Calibri" w:cs="Calibri"/>
          <w:sz w:val="22"/>
          <w:szCs w:val="22"/>
        </w:rPr>
        <w:t xml:space="preserve">We organized and hosted the ‘Train the Trainer’ workshops held </w:t>
      </w:r>
      <w:r w:rsidR="00A850ED">
        <w:rPr>
          <w:rFonts w:ascii="Calibri" w:hAnsi="Calibri" w:cs="Calibri"/>
          <w:sz w:val="22"/>
          <w:szCs w:val="22"/>
        </w:rPr>
        <w:t>in the past</w:t>
      </w:r>
      <w:r w:rsidRPr="008B5D5C">
        <w:rPr>
          <w:rFonts w:ascii="Calibri" w:hAnsi="Calibri" w:cs="Calibri"/>
          <w:sz w:val="22"/>
          <w:szCs w:val="22"/>
        </w:rPr>
        <w:t xml:space="preserve"> at the Ceridian Learning Center, aimed at educators, students at the Mauritius Institute of Education, staff from the National Computer Board (NCB), professionals from Ceridian and members of the private sectors. These workshops provided the participants with tools and materials they need to teach coding to pupils and students in their respective communities.</w:t>
      </w:r>
    </w:p>
    <w:p w:rsidR="00D6149E" w:rsidRPr="008B5D5C" w:rsidRDefault="00D6149E" w:rsidP="00A850ED">
      <w:pPr>
        <w:pStyle w:val="Default"/>
        <w:spacing w:line="360" w:lineRule="auto"/>
        <w:jc w:val="both"/>
        <w:rPr>
          <w:rFonts w:ascii="Calibri" w:hAnsi="Calibri" w:cs="Calibri"/>
          <w:sz w:val="22"/>
          <w:szCs w:val="22"/>
        </w:rPr>
      </w:pPr>
    </w:p>
    <w:p w:rsidR="00D6149E" w:rsidRPr="008B5D5C" w:rsidRDefault="00D6149E" w:rsidP="00A850ED">
      <w:pPr>
        <w:pStyle w:val="Default"/>
        <w:spacing w:line="360" w:lineRule="auto"/>
        <w:jc w:val="both"/>
        <w:rPr>
          <w:rFonts w:ascii="Calibri" w:hAnsi="Calibri" w:cs="Calibri"/>
          <w:sz w:val="22"/>
          <w:szCs w:val="22"/>
        </w:rPr>
      </w:pPr>
      <w:r w:rsidRPr="008B5D5C">
        <w:rPr>
          <w:rFonts w:ascii="Calibri" w:hAnsi="Calibri" w:cs="Calibri"/>
          <w:sz w:val="22"/>
          <w:szCs w:val="22"/>
        </w:rPr>
        <w:t>The main ‘Live events’ took place in Mauritius. As announced by Her Excellency</w:t>
      </w:r>
      <w:r w:rsidR="00A850ED">
        <w:rPr>
          <w:rFonts w:ascii="Calibri" w:hAnsi="Calibri" w:cs="Calibri"/>
          <w:sz w:val="22"/>
          <w:szCs w:val="22"/>
        </w:rPr>
        <w:t>, the President of the Republic of Mauritius</w:t>
      </w:r>
      <w:r w:rsidRPr="008B5D5C">
        <w:rPr>
          <w:rFonts w:ascii="Calibri" w:hAnsi="Calibri" w:cs="Calibri"/>
          <w:sz w:val="22"/>
          <w:szCs w:val="22"/>
        </w:rPr>
        <w:t xml:space="preserve"> at the official l</w:t>
      </w:r>
      <w:r w:rsidR="00A850ED">
        <w:rPr>
          <w:rFonts w:ascii="Calibri" w:hAnsi="Calibri" w:cs="Calibri"/>
          <w:sz w:val="22"/>
          <w:szCs w:val="22"/>
        </w:rPr>
        <w:t xml:space="preserve">aunch of Africa Code Week 2017 and we quote: </w:t>
      </w:r>
      <w:r w:rsidRPr="008B5D5C">
        <w:rPr>
          <w:rFonts w:ascii="Calibri" w:hAnsi="Calibri" w:cs="Calibri"/>
          <w:sz w:val="22"/>
          <w:szCs w:val="22"/>
        </w:rPr>
        <w:t xml:space="preserve">“The Republic of Mauritius is keen to support and participate in Africa Code Week this year and I look forward to working with all stakeholders from the public and private sector to drive STEM skills development nationwide and across the African continent." Free Coding workshops for youth aged 8 to 24 have been organized in schools and science centers all over the country.  </w:t>
      </w:r>
    </w:p>
    <w:p w:rsidR="00D6149E" w:rsidRPr="008B5D5C" w:rsidRDefault="00D6149E" w:rsidP="00A850ED">
      <w:pPr>
        <w:pStyle w:val="Default"/>
        <w:spacing w:line="360" w:lineRule="auto"/>
        <w:jc w:val="both"/>
        <w:rPr>
          <w:rFonts w:ascii="Calibri" w:hAnsi="Calibri" w:cs="Calibri"/>
          <w:sz w:val="22"/>
          <w:szCs w:val="22"/>
        </w:rPr>
      </w:pPr>
    </w:p>
    <w:p w:rsidR="00D6149E" w:rsidRPr="008B5D5C" w:rsidRDefault="00D6149E" w:rsidP="00A850ED">
      <w:pPr>
        <w:pStyle w:val="Default"/>
        <w:spacing w:line="360" w:lineRule="auto"/>
        <w:jc w:val="both"/>
        <w:rPr>
          <w:rFonts w:ascii="Calibri" w:hAnsi="Calibri" w:cs="Calibri"/>
          <w:sz w:val="22"/>
          <w:szCs w:val="22"/>
        </w:rPr>
      </w:pPr>
      <w:r w:rsidRPr="008B5D5C">
        <w:rPr>
          <w:rFonts w:ascii="Calibri" w:hAnsi="Calibri" w:cs="Calibri"/>
          <w:sz w:val="22"/>
          <w:szCs w:val="22"/>
        </w:rPr>
        <w:t>Ceridian dedicated time and resources through its people, Learning Centre and CWN was fully engaged with the planning, organization and execution of the training sessions, both at the Train the Trainer level and the Live events.</w:t>
      </w:r>
    </w:p>
    <w:p w:rsidR="00D6149E" w:rsidRPr="008B5D5C" w:rsidRDefault="00D6149E" w:rsidP="00A850ED">
      <w:pPr>
        <w:pStyle w:val="Default"/>
        <w:spacing w:line="360" w:lineRule="auto"/>
        <w:jc w:val="both"/>
        <w:rPr>
          <w:rFonts w:ascii="Calibri" w:hAnsi="Calibri" w:cs="Calibri"/>
          <w:sz w:val="22"/>
          <w:szCs w:val="22"/>
        </w:rPr>
      </w:pPr>
    </w:p>
    <w:p w:rsidR="00D6149E" w:rsidRPr="008B5D5C" w:rsidRDefault="00D6149E" w:rsidP="00A850ED">
      <w:pPr>
        <w:pStyle w:val="Default"/>
        <w:spacing w:line="360" w:lineRule="auto"/>
        <w:jc w:val="both"/>
        <w:rPr>
          <w:rFonts w:ascii="Calibri" w:hAnsi="Calibri" w:cs="Calibri"/>
          <w:sz w:val="22"/>
          <w:szCs w:val="22"/>
        </w:rPr>
      </w:pPr>
      <w:r w:rsidRPr="008B5D5C">
        <w:rPr>
          <w:rFonts w:ascii="Calibri" w:hAnsi="Calibri" w:cs="Calibri"/>
          <w:sz w:val="22"/>
          <w:szCs w:val="22"/>
        </w:rPr>
        <w:t xml:space="preserve">Some 743 participants were trained </w:t>
      </w:r>
      <w:r>
        <w:rPr>
          <w:rFonts w:ascii="Calibri" w:hAnsi="Calibri" w:cs="Calibri"/>
          <w:sz w:val="22"/>
          <w:szCs w:val="22"/>
        </w:rPr>
        <w:t>during the</w:t>
      </w:r>
      <w:r w:rsidRPr="008B5D5C">
        <w:rPr>
          <w:rFonts w:ascii="Calibri" w:hAnsi="Calibri" w:cs="Calibri"/>
          <w:sz w:val="22"/>
          <w:szCs w:val="22"/>
        </w:rPr>
        <w:t xml:space="preserve"> week of July 2017 and some 19</w:t>
      </w:r>
      <w:r>
        <w:rPr>
          <w:rFonts w:ascii="Calibri" w:hAnsi="Calibri" w:cs="Calibri"/>
          <w:sz w:val="22"/>
          <w:szCs w:val="22"/>
        </w:rPr>
        <w:t>,550 people were introduced to C</w:t>
      </w:r>
      <w:r w:rsidRPr="008B5D5C">
        <w:rPr>
          <w:rFonts w:ascii="Calibri" w:hAnsi="Calibri" w:cs="Calibri"/>
          <w:sz w:val="22"/>
          <w:szCs w:val="22"/>
        </w:rPr>
        <w:t xml:space="preserve">oding during the Live Events comprising of primary, secondary, tertiary and vocational students and the </w:t>
      </w:r>
      <w:r w:rsidR="00A850ED" w:rsidRPr="008B5D5C">
        <w:rPr>
          <w:rFonts w:ascii="Calibri" w:hAnsi="Calibri" w:cs="Calibri"/>
          <w:sz w:val="22"/>
          <w:szCs w:val="22"/>
        </w:rPr>
        <w:t>public</w:t>
      </w:r>
      <w:r w:rsidRPr="008B5D5C">
        <w:rPr>
          <w:rFonts w:ascii="Calibri" w:hAnsi="Calibri" w:cs="Calibri"/>
          <w:sz w:val="22"/>
          <w:szCs w:val="22"/>
        </w:rPr>
        <w:t xml:space="preserve"> emanating from 64 primary schools, 84 secondary schools, 8 tertiary/vocational institutions as well as several community groups/associations, and corporate bodies.</w:t>
      </w:r>
    </w:p>
    <w:p w:rsidR="00D6149E" w:rsidRPr="008B5D5C" w:rsidRDefault="00D6149E" w:rsidP="00A850ED">
      <w:pPr>
        <w:pStyle w:val="Default"/>
        <w:spacing w:line="360" w:lineRule="auto"/>
        <w:jc w:val="both"/>
        <w:rPr>
          <w:rFonts w:ascii="Calibri" w:hAnsi="Calibri" w:cs="Calibri"/>
          <w:sz w:val="22"/>
          <w:szCs w:val="22"/>
        </w:rPr>
      </w:pPr>
    </w:p>
    <w:p w:rsidR="00D6149E" w:rsidRDefault="00D6149E" w:rsidP="00A850ED">
      <w:pPr>
        <w:pStyle w:val="Default"/>
        <w:spacing w:line="360" w:lineRule="auto"/>
        <w:jc w:val="both"/>
        <w:rPr>
          <w:rFonts w:ascii="Calibri" w:hAnsi="Calibri" w:cs="Calibri"/>
          <w:sz w:val="22"/>
          <w:szCs w:val="22"/>
        </w:rPr>
      </w:pPr>
      <w:r w:rsidRPr="008B5D5C">
        <w:rPr>
          <w:rFonts w:ascii="Calibri" w:hAnsi="Calibri" w:cs="Calibri"/>
          <w:sz w:val="22"/>
          <w:szCs w:val="22"/>
        </w:rPr>
        <w:t xml:space="preserve">CWN is honored and proud to have participated in and partly led such national initiative.  The Africa Code Week has had a significant impact on the people who delivered and received the training. People discovered that coding is fun and accessible. We have sown some valuable seeds that will continue bearing fruits in the years to come. The Africa Code Week is a great example how we can work together to make a difference. We have created a big buzz all over Mauritius including primary and secondary schools, NGO’s, Rotary Clubs, associations, NWC, training centers, tertiary sectors/universities, and more.  </w:t>
      </w:r>
    </w:p>
    <w:p w:rsidR="00D6149E" w:rsidRDefault="00D6149E" w:rsidP="00A850ED">
      <w:pPr>
        <w:pStyle w:val="Default"/>
        <w:spacing w:line="360" w:lineRule="auto"/>
        <w:jc w:val="both"/>
        <w:rPr>
          <w:rFonts w:ascii="Calibri" w:hAnsi="Calibri" w:cs="Calibri"/>
          <w:sz w:val="22"/>
          <w:szCs w:val="22"/>
        </w:rPr>
      </w:pPr>
    </w:p>
    <w:p w:rsidR="00D6149E" w:rsidRPr="008B5D5C" w:rsidRDefault="00D6149E" w:rsidP="00A850ED">
      <w:pPr>
        <w:pStyle w:val="Default"/>
        <w:spacing w:line="360" w:lineRule="auto"/>
        <w:jc w:val="both"/>
        <w:rPr>
          <w:rFonts w:ascii="Calibri" w:hAnsi="Calibri" w:cs="Calibri"/>
          <w:b/>
          <w:sz w:val="22"/>
          <w:szCs w:val="22"/>
        </w:rPr>
      </w:pPr>
    </w:p>
    <w:p w:rsidR="00D6149E" w:rsidRDefault="00D6149E" w:rsidP="00A850ED">
      <w:pPr>
        <w:pStyle w:val="Heading2"/>
        <w:spacing w:line="360" w:lineRule="auto"/>
        <w:jc w:val="both"/>
        <w:rPr>
          <w:b/>
        </w:rPr>
      </w:pPr>
      <w:bookmarkStart w:id="12" w:name="_Toc5626763"/>
      <w:r w:rsidRPr="00D6149E">
        <w:rPr>
          <w:b/>
        </w:rPr>
        <w:lastRenderedPageBreak/>
        <w:t>Women in Tech</w:t>
      </w:r>
      <w:bookmarkEnd w:id="12"/>
    </w:p>
    <w:p w:rsidR="00D6149E" w:rsidRPr="00D6149E" w:rsidRDefault="00D6149E" w:rsidP="00A850ED">
      <w:pPr>
        <w:spacing w:line="360" w:lineRule="auto"/>
        <w:jc w:val="both"/>
      </w:pPr>
    </w:p>
    <w:p w:rsidR="00D6149E" w:rsidRPr="008B5D5C" w:rsidRDefault="00D6149E" w:rsidP="00A850ED">
      <w:pPr>
        <w:pStyle w:val="Default"/>
        <w:spacing w:line="360" w:lineRule="auto"/>
        <w:jc w:val="both"/>
        <w:rPr>
          <w:rFonts w:ascii="Calibri" w:hAnsi="Calibri" w:cs="Calibri"/>
          <w:sz w:val="22"/>
          <w:szCs w:val="22"/>
        </w:rPr>
      </w:pPr>
      <w:r w:rsidRPr="008B5D5C">
        <w:rPr>
          <w:rFonts w:ascii="Calibri" w:hAnsi="Calibri" w:cs="Calibri"/>
          <w:sz w:val="22"/>
          <w:szCs w:val="22"/>
        </w:rPr>
        <w:t>In 2017, we participated in another technology related initiative through the Women in Tech week.</w:t>
      </w:r>
      <w:r>
        <w:rPr>
          <w:rFonts w:ascii="Calibri" w:hAnsi="Calibri" w:cs="Calibri"/>
          <w:sz w:val="22"/>
          <w:szCs w:val="22"/>
        </w:rPr>
        <w:t xml:space="preserve">  </w:t>
      </w:r>
      <w:r w:rsidR="00A850ED">
        <w:rPr>
          <w:rFonts w:ascii="Calibri" w:hAnsi="Calibri" w:cs="Calibri"/>
          <w:sz w:val="22"/>
          <w:szCs w:val="22"/>
        </w:rPr>
        <w:t>This event s</w:t>
      </w:r>
      <w:r w:rsidRPr="008B5D5C">
        <w:rPr>
          <w:rFonts w:ascii="Calibri" w:hAnsi="Calibri" w:cs="Calibri"/>
          <w:sz w:val="22"/>
          <w:szCs w:val="22"/>
        </w:rPr>
        <w:t xml:space="preserve">imultaneously took place in countries such as Kenya, Ghana, South Africa, Nigeria, Zimbabwe, Ethiopia, Mauritius, Botswana, Cape Verde, China, Germany, United States of America, Canada, Belgium, UK supporting the growth of women in technology and the African growth using technology.  It gave participants the opportunity to train and discuss with thousands of women around the globe both physically and virtually on issues on Technology, Entrepreneurship, Work-life balance, and Leadership annually. </w:t>
      </w:r>
    </w:p>
    <w:p w:rsidR="00D6149E" w:rsidRPr="008B5D5C" w:rsidRDefault="00D6149E" w:rsidP="00A850ED">
      <w:pPr>
        <w:pStyle w:val="Default"/>
        <w:spacing w:line="360" w:lineRule="auto"/>
        <w:jc w:val="both"/>
        <w:rPr>
          <w:rFonts w:ascii="Calibri" w:hAnsi="Calibri" w:cs="Calibri"/>
          <w:sz w:val="22"/>
          <w:szCs w:val="22"/>
        </w:rPr>
      </w:pPr>
    </w:p>
    <w:p w:rsidR="00D6149E" w:rsidRDefault="00D6149E" w:rsidP="00A850ED">
      <w:pPr>
        <w:pStyle w:val="Default"/>
        <w:spacing w:line="360" w:lineRule="auto"/>
        <w:jc w:val="both"/>
        <w:rPr>
          <w:rFonts w:ascii="Calibri" w:hAnsi="Calibri" w:cs="Calibri"/>
          <w:sz w:val="22"/>
          <w:szCs w:val="22"/>
        </w:rPr>
      </w:pPr>
      <w:r w:rsidRPr="008B5D5C">
        <w:rPr>
          <w:rFonts w:ascii="Calibri" w:hAnsi="Calibri" w:cs="Calibri"/>
          <w:sz w:val="22"/>
          <w:szCs w:val="22"/>
        </w:rPr>
        <w:t>The themes this year over the 5 days were:  Leadership Day, Mobile and Digital commerce Day, Teach A Skill Day, Entrepreneur Day, Award Day.</w:t>
      </w:r>
      <w:r>
        <w:rPr>
          <w:rFonts w:ascii="Calibri" w:hAnsi="Calibri" w:cs="Calibri"/>
          <w:sz w:val="22"/>
          <w:szCs w:val="22"/>
        </w:rPr>
        <w:t xml:space="preserve"> </w:t>
      </w:r>
      <w:r w:rsidRPr="008B5D5C">
        <w:rPr>
          <w:rFonts w:ascii="Calibri" w:hAnsi="Calibri" w:cs="Calibri"/>
          <w:sz w:val="22"/>
          <w:szCs w:val="22"/>
        </w:rPr>
        <w:t>CWN was a proud sponsor of this event.</w:t>
      </w:r>
    </w:p>
    <w:p w:rsidR="00D6149E" w:rsidRDefault="00D6149E" w:rsidP="00A850ED">
      <w:pPr>
        <w:pStyle w:val="Default"/>
        <w:spacing w:line="360" w:lineRule="auto"/>
        <w:jc w:val="both"/>
        <w:rPr>
          <w:rFonts w:ascii="Calibri" w:hAnsi="Calibri" w:cs="Calibri"/>
          <w:sz w:val="22"/>
          <w:szCs w:val="22"/>
        </w:rPr>
      </w:pPr>
    </w:p>
    <w:p w:rsidR="00D6149E" w:rsidRDefault="00D6149E" w:rsidP="00A850ED">
      <w:pPr>
        <w:spacing w:line="360" w:lineRule="auto"/>
        <w:jc w:val="both"/>
        <w:rPr>
          <w:rFonts w:ascii="Calibri" w:hAnsi="Calibri"/>
          <w:b/>
          <w:bCs/>
        </w:rPr>
      </w:pPr>
      <w:r>
        <w:rPr>
          <w:rFonts w:ascii="Calibri" w:hAnsi="Calibri" w:cs="Calibri"/>
        </w:rPr>
        <w:t>In 2018, we again participated as sponsor and this time hosted a competition on coding to students on the topic: ‘</w:t>
      </w:r>
      <w:r w:rsidRPr="00161D6C">
        <w:rPr>
          <w:rFonts w:ascii="Calibri" w:hAnsi="Calibri" w:cs="Calibri"/>
        </w:rPr>
        <w:t>Building a Better Mauritius with Girls who Code</w:t>
      </w:r>
      <w:r>
        <w:rPr>
          <w:rFonts w:ascii="Calibri" w:hAnsi="Calibri" w:cs="Calibri"/>
        </w:rPr>
        <w:t>’</w:t>
      </w:r>
      <w:r w:rsidRPr="00161D6C">
        <w:rPr>
          <w:rFonts w:ascii="Calibri" w:hAnsi="Calibri" w:cs="Calibri"/>
        </w:rPr>
        <w:t>. We awarded prizes to the winners</w:t>
      </w:r>
      <w:r w:rsidRPr="002957A1">
        <w:rPr>
          <w:rFonts w:ascii="Calibri" w:hAnsi="Calibri" w:cs="Calibri"/>
        </w:rPr>
        <w:t xml:space="preserve"> </w:t>
      </w:r>
      <w:r w:rsidR="00A850ED" w:rsidRPr="002957A1">
        <w:rPr>
          <w:rFonts w:ascii="Calibri" w:hAnsi="Calibri" w:cs="Calibri"/>
        </w:rPr>
        <w:t>to</w:t>
      </w:r>
      <w:r w:rsidRPr="002957A1">
        <w:rPr>
          <w:rFonts w:ascii="Calibri" w:hAnsi="Calibri" w:cs="Calibri"/>
        </w:rPr>
        <w:t xml:space="preserve"> </w:t>
      </w:r>
      <w:r>
        <w:rPr>
          <w:rFonts w:ascii="Calibri" w:hAnsi="Calibri" w:cs="Calibri"/>
        </w:rPr>
        <w:t>promote</w:t>
      </w:r>
      <w:r w:rsidRPr="002957A1">
        <w:rPr>
          <w:rFonts w:ascii="Calibri" w:hAnsi="Calibri" w:cs="Calibri"/>
        </w:rPr>
        <w:t xml:space="preserve"> coding in </w:t>
      </w:r>
      <w:r w:rsidR="00A850ED">
        <w:rPr>
          <w:rFonts w:ascii="Calibri" w:hAnsi="Calibri" w:cs="Calibri"/>
        </w:rPr>
        <w:t>Mauritius.</w:t>
      </w:r>
      <w:r w:rsidR="00D205A2">
        <w:rPr>
          <w:rFonts w:ascii="Calibri" w:hAnsi="Calibri" w:cs="Calibri"/>
        </w:rPr>
        <w:t xml:space="preserve"> And in 2019, we also participated once more in this event and participated in panels around AI and also drove panels of discussion on </w:t>
      </w:r>
      <w:proofErr w:type="gramStart"/>
      <w:r w:rsidR="00D205A2">
        <w:rPr>
          <w:rFonts w:ascii="Calibri" w:hAnsi="Calibri" w:cs="Calibri"/>
        </w:rPr>
        <w:t>The</w:t>
      </w:r>
      <w:proofErr w:type="gramEnd"/>
      <w:r w:rsidR="00D205A2">
        <w:rPr>
          <w:rFonts w:ascii="Calibri" w:hAnsi="Calibri" w:cs="Calibri"/>
        </w:rPr>
        <w:t xml:space="preserve"> future world of work.</w:t>
      </w:r>
    </w:p>
    <w:p w:rsidR="00D6149E" w:rsidRPr="008B5D5C" w:rsidRDefault="00D6149E" w:rsidP="00A850ED">
      <w:pPr>
        <w:pStyle w:val="Default"/>
        <w:spacing w:line="360" w:lineRule="auto"/>
        <w:jc w:val="both"/>
        <w:rPr>
          <w:rFonts w:ascii="Calibri" w:hAnsi="Calibri" w:cs="Calibri"/>
          <w:sz w:val="22"/>
          <w:szCs w:val="22"/>
        </w:rPr>
      </w:pPr>
    </w:p>
    <w:p w:rsidR="00D6149E" w:rsidRDefault="00D6149E" w:rsidP="00A850ED">
      <w:pPr>
        <w:pStyle w:val="Heading2"/>
        <w:spacing w:line="360" w:lineRule="auto"/>
        <w:jc w:val="both"/>
        <w:rPr>
          <w:b/>
        </w:rPr>
      </w:pPr>
      <w:bookmarkStart w:id="13" w:name="_Toc5626764"/>
      <w:r w:rsidRPr="00D6149E">
        <w:rPr>
          <w:b/>
        </w:rPr>
        <w:t>Youth Mobile</w:t>
      </w:r>
      <w:bookmarkEnd w:id="13"/>
    </w:p>
    <w:p w:rsidR="00D6149E" w:rsidRPr="00D6149E" w:rsidRDefault="00D6149E" w:rsidP="00A850ED">
      <w:pPr>
        <w:spacing w:line="360" w:lineRule="auto"/>
        <w:jc w:val="both"/>
      </w:pPr>
    </w:p>
    <w:p w:rsidR="00D6149E" w:rsidRPr="008B5D5C" w:rsidRDefault="00D6149E" w:rsidP="00A850ED">
      <w:pPr>
        <w:pStyle w:val="Default"/>
        <w:spacing w:line="360" w:lineRule="auto"/>
        <w:jc w:val="both"/>
        <w:rPr>
          <w:rFonts w:ascii="Calibri" w:hAnsi="Calibri" w:cs="Calibri"/>
          <w:sz w:val="22"/>
          <w:szCs w:val="22"/>
        </w:rPr>
      </w:pPr>
      <w:r w:rsidRPr="008B5D5C">
        <w:rPr>
          <w:rFonts w:ascii="Calibri" w:hAnsi="Calibri" w:cs="Calibri"/>
          <w:sz w:val="22"/>
          <w:szCs w:val="22"/>
        </w:rPr>
        <w:t xml:space="preserve">One more digital literacy initiative and this time under the patronage of </w:t>
      </w:r>
      <w:r w:rsidRPr="008B5D5C">
        <w:rPr>
          <w:rFonts w:ascii="Calibri" w:hAnsi="Calibri" w:cs="Calibri"/>
          <w:b/>
          <w:sz w:val="22"/>
          <w:szCs w:val="22"/>
        </w:rPr>
        <w:t>UNESCO</w:t>
      </w:r>
      <w:r w:rsidRPr="008B5D5C">
        <w:rPr>
          <w:rFonts w:ascii="Calibri" w:hAnsi="Calibri" w:cs="Calibri"/>
          <w:sz w:val="22"/>
          <w:szCs w:val="22"/>
        </w:rPr>
        <w:t xml:space="preserve">, it gave us yet another opportunity in 2017 to train students and teachers on MIT App inventor. UNESCO organized the event within the context of the </w:t>
      </w:r>
      <w:r w:rsidRPr="008B5D5C">
        <w:rPr>
          <w:rFonts w:ascii="Calibri" w:hAnsi="Calibri" w:cs="Calibri"/>
          <w:b/>
          <w:sz w:val="22"/>
          <w:szCs w:val="22"/>
        </w:rPr>
        <w:t>International Day for Universal Access to Information</w:t>
      </w:r>
      <w:r w:rsidRPr="008B5D5C">
        <w:rPr>
          <w:rFonts w:ascii="Calibri" w:hAnsi="Calibri" w:cs="Calibri"/>
          <w:sz w:val="22"/>
          <w:szCs w:val="22"/>
        </w:rPr>
        <w:t xml:space="preserve"> in collaboration with Government of Mauritius, eLearning Africa, Global Rainbow Foundation and </w:t>
      </w:r>
      <w:proofErr w:type="spellStart"/>
      <w:r w:rsidRPr="008B5D5C">
        <w:rPr>
          <w:rFonts w:ascii="Calibri" w:hAnsi="Calibri" w:cs="Calibri"/>
          <w:sz w:val="22"/>
          <w:szCs w:val="22"/>
        </w:rPr>
        <w:t>Talkmate</w:t>
      </w:r>
      <w:proofErr w:type="spellEnd"/>
      <w:r w:rsidRPr="008B5D5C">
        <w:rPr>
          <w:rFonts w:ascii="Calibri" w:hAnsi="Calibri" w:cs="Calibri"/>
          <w:sz w:val="22"/>
          <w:szCs w:val="22"/>
        </w:rPr>
        <w:t xml:space="preserve">. Other partners include Hewlett Foundation, INRIA, Kenn Foundation, Mauritius National Computer Board, </w:t>
      </w:r>
      <w:r w:rsidRPr="008B5D5C">
        <w:rPr>
          <w:rFonts w:ascii="Calibri" w:hAnsi="Calibri" w:cs="Calibri"/>
          <w:b/>
          <w:sz w:val="22"/>
          <w:szCs w:val="22"/>
        </w:rPr>
        <w:t xml:space="preserve">Ceridian, </w:t>
      </w:r>
      <w:r w:rsidRPr="008B5D5C">
        <w:rPr>
          <w:rFonts w:ascii="Calibri" w:hAnsi="Calibri" w:cs="Calibri"/>
          <w:sz w:val="22"/>
          <w:szCs w:val="22"/>
        </w:rPr>
        <w:t xml:space="preserve">European Space Agency, Research Institute for Innovation &amp; Technology in Education (UNIR </w:t>
      </w:r>
      <w:proofErr w:type="spellStart"/>
      <w:r w:rsidRPr="008B5D5C">
        <w:rPr>
          <w:rFonts w:ascii="Calibri" w:hAnsi="Calibri" w:cs="Calibri"/>
          <w:sz w:val="22"/>
          <w:szCs w:val="22"/>
        </w:rPr>
        <w:t>iTED</w:t>
      </w:r>
      <w:proofErr w:type="spellEnd"/>
      <w:r w:rsidRPr="008B5D5C">
        <w:rPr>
          <w:rFonts w:ascii="Calibri" w:hAnsi="Calibri" w:cs="Calibri"/>
          <w:sz w:val="22"/>
          <w:szCs w:val="22"/>
        </w:rPr>
        <w:t xml:space="preserve">), and UNIR. </w:t>
      </w:r>
    </w:p>
    <w:p w:rsidR="00D6149E" w:rsidRPr="008B5D5C" w:rsidRDefault="00D6149E" w:rsidP="00A850ED">
      <w:pPr>
        <w:pStyle w:val="Default"/>
        <w:spacing w:line="360" w:lineRule="auto"/>
        <w:jc w:val="both"/>
        <w:rPr>
          <w:rFonts w:ascii="Calibri" w:hAnsi="Calibri" w:cs="Calibri"/>
          <w:sz w:val="22"/>
          <w:szCs w:val="22"/>
        </w:rPr>
      </w:pPr>
    </w:p>
    <w:p w:rsidR="00D6149E" w:rsidRPr="008B5D5C" w:rsidRDefault="00D6149E" w:rsidP="00A850ED">
      <w:pPr>
        <w:pStyle w:val="Default"/>
        <w:spacing w:line="360" w:lineRule="auto"/>
        <w:jc w:val="both"/>
        <w:rPr>
          <w:rFonts w:ascii="Calibri" w:hAnsi="Calibri" w:cs="Calibri"/>
          <w:sz w:val="22"/>
          <w:szCs w:val="22"/>
        </w:rPr>
      </w:pPr>
      <w:r w:rsidRPr="008B5D5C">
        <w:rPr>
          <w:rFonts w:ascii="Calibri" w:hAnsi="Calibri" w:cs="Calibri"/>
          <w:sz w:val="22"/>
          <w:szCs w:val="22"/>
        </w:rPr>
        <w:t xml:space="preserve">CWN helped to organize and execute the </w:t>
      </w:r>
      <w:proofErr w:type="spellStart"/>
      <w:r w:rsidRPr="008B5D5C">
        <w:rPr>
          <w:rFonts w:ascii="Calibri" w:hAnsi="Calibri" w:cs="Calibri"/>
          <w:sz w:val="22"/>
          <w:szCs w:val="22"/>
        </w:rPr>
        <w:t>YouthM</w:t>
      </w:r>
      <w:r w:rsidR="00A850ED">
        <w:rPr>
          <w:rFonts w:ascii="Calibri" w:hAnsi="Calibri" w:cs="Calibri"/>
          <w:sz w:val="22"/>
          <w:szCs w:val="22"/>
        </w:rPr>
        <w:t>obile</w:t>
      </w:r>
      <w:proofErr w:type="spellEnd"/>
      <w:r w:rsidR="00A850ED">
        <w:rPr>
          <w:rFonts w:ascii="Calibri" w:hAnsi="Calibri" w:cs="Calibri"/>
          <w:sz w:val="22"/>
          <w:szCs w:val="22"/>
        </w:rPr>
        <w:t xml:space="preserve"> workshop that took place in </w:t>
      </w:r>
      <w:r w:rsidRPr="008B5D5C">
        <w:rPr>
          <w:rFonts w:ascii="Calibri" w:hAnsi="Calibri" w:cs="Calibri"/>
          <w:sz w:val="22"/>
          <w:szCs w:val="22"/>
        </w:rPr>
        <w:t xml:space="preserve">2017 at Ceridian Learning Centre and facilitated the introduction to MIT App inventor training module targeted mostly towards elementary/secondary school teachers. The module focuses on the effectiveness of MIT App Inventor as a tool to teach computational thinking and basic computer science principles. </w:t>
      </w:r>
    </w:p>
    <w:p w:rsidR="00B6148E" w:rsidRPr="008B5D5C" w:rsidRDefault="00B6148E" w:rsidP="00A850ED">
      <w:pPr>
        <w:pStyle w:val="Default"/>
        <w:spacing w:line="360" w:lineRule="auto"/>
        <w:jc w:val="both"/>
        <w:rPr>
          <w:rFonts w:ascii="Calibri" w:hAnsi="Calibri" w:cs="Calibri"/>
          <w:sz w:val="22"/>
          <w:szCs w:val="22"/>
        </w:rPr>
      </w:pPr>
    </w:p>
    <w:p w:rsidR="00D6149E" w:rsidRDefault="00D6149E" w:rsidP="00A850ED">
      <w:pPr>
        <w:pStyle w:val="Heading2"/>
        <w:spacing w:line="360" w:lineRule="auto"/>
        <w:jc w:val="both"/>
        <w:rPr>
          <w:b/>
        </w:rPr>
      </w:pPr>
      <w:bookmarkStart w:id="14" w:name="_Toc5626765"/>
      <w:r w:rsidRPr="00D6149E">
        <w:rPr>
          <w:b/>
        </w:rPr>
        <w:t>iamtheCODE</w:t>
      </w:r>
      <w:bookmarkEnd w:id="14"/>
    </w:p>
    <w:p w:rsidR="00D6149E" w:rsidRPr="00D6149E" w:rsidRDefault="00D6149E" w:rsidP="00A850ED">
      <w:pPr>
        <w:spacing w:line="360" w:lineRule="auto"/>
        <w:jc w:val="both"/>
      </w:pPr>
    </w:p>
    <w:p w:rsidR="00D6149E" w:rsidRPr="008B5D5C" w:rsidRDefault="00D6149E" w:rsidP="00A850ED">
      <w:pPr>
        <w:pStyle w:val="Default"/>
        <w:spacing w:line="360" w:lineRule="auto"/>
        <w:jc w:val="both"/>
        <w:rPr>
          <w:rFonts w:ascii="Calibri" w:hAnsi="Calibri"/>
          <w:color w:val="212121"/>
          <w:sz w:val="22"/>
          <w:szCs w:val="22"/>
          <w:lang w:eastAsia="en-GB"/>
        </w:rPr>
      </w:pPr>
      <w:r w:rsidRPr="008B5D5C">
        <w:rPr>
          <w:rFonts w:ascii="Calibri" w:hAnsi="Calibri" w:cs="Calibri"/>
          <w:sz w:val="22"/>
          <w:szCs w:val="22"/>
        </w:rPr>
        <w:t xml:space="preserve">CWN organized a full day </w:t>
      </w:r>
      <w:r w:rsidRPr="008B5D5C">
        <w:rPr>
          <w:rFonts w:ascii="Calibri" w:hAnsi="Calibri" w:cs="Century Gothic"/>
          <w:bCs/>
          <w:sz w:val="22"/>
          <w:szCs w:val="22"/>
          <w:u w:color="595959"/>
        </w:rPr>
        <w:t xml:space="preserve">Hackathon </w:t>
      </w:r>
      <w:r w:rsidR="00A850ED">
        <w:rPr>
          <w:rFonts w:ascii="Calibri" w:hAnsi="Calibri" w:cs="Century Gothic"/>
          <w:bCs/>
          <w:sz w:val="22"/>
          <w:szCs w:val="22"/>
          <w:u w:color="595959"/>
        </w:rPr>
        <w:t>in</w:t>
      </w:r>
      <w:r w:rsidRPr="008B5D5C">
        <w:rPr>
          <w:rFonts w:ascii="Calibri" w:hAnsi="Calibri" w:cs="Century Gothic"/>
          <w:bCs/>
          <w:sz w:val="22"/>
          <w:szCs w:val="22"/>
          <w:u w:color="595959"/>
        </w:rPr>
        <w:t xml:space="preserve"> 2018 in collaboration with </w:t>
      </w:r>
      <w:proofErr w:type="spellStart"/>
      <w:r w:rsidRPr="008B5D5C">
        <w:rPr>
          <w:rFonts w:ascii="Calibri" w:hAnsi="Calibri" w:cs="Century Gothic"/>
          <w:bCs/>
          <w:sz w:val="22"/>
          <w:szCs w:val="22"/>
          <w:u w:color="595959"/>
        </w:rPr>
        <w:t>iamtheCode</w:t>
      </w:r>
      <w:proofErr w:type="spellEnd"/>
      <w:r w:rsidRPr="008B5D5C">
        <w:rPr>
          <w:rFonts w:ascii="Calibri" w:hAnsi="Calibri" w:cs="Century Gothic"/>
          <w:bCs/>
          <w:sz w:val="22"/>
          <w:szCs w:val="22"/>
          <w:u w:color="595959"/>
        </w:rPr>
        <w:t xml:space="preserve"> to create the awareness and support</w:t>
      </w:r>
      <w:r w:rsidRPr="008B5D5C">
        <w:rPr>
          <w:rFonts w:ascii="Calibri" w:hAnsi="Calibri"/>
          <w:sz w:val="22"/>
          <w:szCs w:val="22"/>
          <w:lang w:eastAsia="en-GB"/>
        </w:rPr>
        <w:t xml:space="preserve"> </w:t>
      </w:r>
      <w:r w:rsidRPr="008B5D5C">
        <w:rPr>
          <w:rFonts w:ascii="Calibri" w:hAnsi="Calibri"/>
          <w:color w:val="212121"/>
          <w:sz w:val="22"/>
          <w:szCs w:val="22"/>
          <w:lang w:eastAsia="en-GB"/>
        </w:rPr>
        <w:t>young women in STEAMD (Science, Technology, Engineering, Arts, Mathematics, and Design), through learning how to code, creative learning and cracking problems. Around 100 girls between 11 to 18 years old participated in the full day hackathon.</w:t>
      </w:r>
    </w:p>
    <w:p w:rsidR="00D6149E" w:rsidRPr="008B5D5C" w:rsidRDefault="00D6149E" w:rsidP="00A850ED">
      <w:pPr>
        <w:spacing w:line="360" w:lineRule="auto"/>
        <w:jc w:val="both"/>
        <w:rPr>
          <w:rFonts w:ascii="Calibri" w:hAnsi="Calibri" w:cs="Arial"/>
          <w:color w:val="212121"/>
          <w:lang w:eastAsia="en-GB"/>
        </w:rPr>
      </w:pPr>
    </w:p>
    <w:p w:rsidR="00D6149E" w:rsidRPr="008B5D5C" w:rsidRDefault="00D6149E" w:rsidP="00A850ED">
      <w:pPr>
        <w:spacing w:line="360" w:lineRule="auto"/>
        <w:jc w:val="both"/>
        <w:rPr>
          <w:rFonts w:ascii="Calibri" w:hAnsi="Calibri" w:cs="Arial"/>
          <w:color w:val="212121"/>
          <w:lang w:eastAsia="en-GB"/>
        </w:rPr>
      </w:pPr>
      <w:proofErr w:type="spellStart"/>
      <w:r w:rsidRPr="008B5D5C">
        <w:rPr>
          <w:rFonts w:ascii="Calibri" w:hAnsi="Calibri" w:cs="Arial"/>
          <w:color w:val="212121"/>
          <w:lang w:eastAsia="en-GB"/>
        </w:rPr>
        <w:t>iamtheCode</w:t>
      </w:r>
      <w:proofErr w:type="spellEnd"/>
      <w:r w:rsidRPr="008B5D5C">
        <w:rPr>
          <w:rFonts w:ascii="Calibri" w:hAnsi="Calibri" w:cs="Arial"/>
          <w:color w:val="212121"/>
          <w:lang w:eastAsia="en-GB"/>
        </w:rPr>
        <w:t xml:space="preserve"> was founded by Senegalese born </w:t>
      </w:r>
      <w:proofErr w:type="spellStart"/>
      <w:r w:rsidRPr="008B5D5C">
        <w:rPr>
          <w:rFonts w:ascii="Calibri" w:hAnsi="Calibri" w:cs="Arial"/>
          <w:color w:val="212121"/>
          <w:lang w:eastAsia="en-GB"/>
        </w:rPr>
        <w:t>Marieme</w:t>
      </w:r>
      <w:proofErr w:type="spellEnd"/>
      <w:r w:rsidRPr="008B5D5C">
        <w:rPr>
          <w:rFonts w:ascii="Calibri" w:hAnsi="Calibri" w:cs="Arial"/>
          <w:color w:val="212121"/>
          <w:lang w:eastAsia="en-GB"/>
        </w:rPr>
        <w:t xml:space="preserve"> </w:t>
      </w:r>
      <w:proofErr w:type="spellStart"/>
      <w:r w:rsidRPr="008B5D5C">
        <w:rPr>
          <w:rFonts w:ascii="Calibri" w:hAnsi="Calibri" w:cs="Arial"/>
          <w:color w:val="212121"/>
          <w:lang w:eastAsia="en-GB"/>
        </w:rPr>
        <w:t>Jamme</w:t>
      </w:r>
      <w:proofErr w:type="spellEnd"/>
      <w:r w:rsidRPr="008B5D5C">
        <w:rPr>
          <w:rFonts w:ascii="Calibri" w:hAnsi="Calibri" w:cs="Arial"/>
          <w:color w:val="212121"/>
          <w:lang w:eastAsia="en-GB"/>
        </w:rPr>
        <w:t xml:space="preserve">, Young Global Leader of the World Economic Forum, Winner of the UNICEF, Bill and Melinda Gates Innovation Award. The iamtheCODE movement is designed to promote access </w:t>
      </w:r>
      <w:r w:rsidR="00A850ED" w:rsidRPr="008B5D5C">
        <w:rPr>
          <w:rFonts w:ascii="Calibri" w:hAnsi="Calibri" w:cs="Arial"/>
          <w:color w:val="212121"/>
          <w:lang w:eastAsia="en-GB"/>
        </w:rPr>
        <w:t>in</w:t>
      </w:r>
      <w:r w:rsidRPr="008B5D5C">
        <w:rPr>
          <w:rFonts w:ascii="Calibri" w:hAnsi="Calibri" w:cs="Arial"/>
          <w:color w:val="212121"/>
          <w:lang w:eastAsia="en-GB"/>
        </w:rPr>
        <w:t xml:space="preserve"> STEAMD (science, technology, engineering, mathematics, Arts and Design) with women and girls. We aim to mobilize governments, investors, civil society and businesses to ensure by 2030, 1 million women and girls are trained through technology and Digital literacy.</w:t>
      </w:r>
    </w:p>
    <w:p w:rsidR="00D6149E" w:rsidRPr="008B5D5C" w:rsidRDefault="00D6149E" w:rsidP="00A850ED">
      <w:pPr>
        <w:pStyle w:val="Default"/>
        <w:spacing w:line="360" w:lineRule="auto"/>
        <w:jc w:val="both"/>
        <w:rPr>
          <w:rFonts w:ascii="Calibri" w:hAnsi="Calibri" w:cs="Calibri"/>
          <w:b/>
          <w:sz w:val="22"/>
          <w:szCs w:val="22"/>
        </w:rPr>
      </w:pPr>
    </w:p>
    <w:p w:rsidR="00D6149E" w:rsidRDefault="00D6149E" w:rsidP="00A850ED">
      <w:pPr>
        <w:pStyle w:val="Heading2"/>
        <w:spacing w:line="360" w:lineRule="auto"/>
        <w:jc w:val="both"/>
        <w:rPr>
          <w:b/>
        </w:rPr>
      </w:pPr>
      <w:bookmarkStart w:id="15" w:name="_Toc5626766"/>
      <w:proofErr w:type="gramStart"/>
      <w:r w:rsidRPr="00D6149E">
        <w:rPr>
          <w:b/>
        </w:rPr>
        <w:t>Micro:Bit</w:t>
      </w:r>
      <w:bookmarkEnd w:id="15"/>
      <w:proofErr w:type="gramEnd"/>
    </w:p>
    <w:p w:rsidR="00D6149E" w:rsidRPr="00D6149E" w:rsidRDefault="00D6149E" w:rsidP="00A850ED">
      <w:pPr>
        <w:spacing w:line="360" w:lineRule="auto"/>
        <w:jc w:val="both"/>
      </w:pPr>
    </w:p>
    <w:p w:rsidR="00D6149E" w:rsidRPr="008B5D5C" w:rsidRDefault="00D6149E" w:rsidP="00A850ED">
      <w:pPr>
        <w:pStyle w:val="Default"/>
        <w:spacing w:line="360" w:lineRule="auto"/>
        <w:jc w:val="both"/>
        <w:rPr>
          <w:rFonts w:ascii="Calibri" w:hAnsi="Calibri" w:cs="Calibri"/>
          <w:sz w:val="22"/>
          <w:szCs w:val="22"/>
        </w:rPr>
      </w:pPr>
      <w:r w:rsidRPr="008B5D5C">
        <w:rPr>
          <w:rFonts w:ascii="Calibri" w:hAnsi="Calibri" w:cs="Calibri"/>
          <w:sz w:val="22"/>
          <w:szCs w:val="22"/>
        </w:rPr>
        <w:t>As part of the celebration of the ICT Global Girl’s Day</w:t>
      </w:r>
      <w:r>
        <w:rPr>
          <w:rFonts w:ascii="Calibri" w:hAnsi="Calibri" w:cs="Calibri"/>
          <w:sz w:val="22"/>
          <w:szCs w:val="22"/>
        </w:rPr>
        <w:t xml:space="preserve"> </w:t>
      </w:r>
      <w:r w:rsidR="00A850ED">
        <w:rPr>
          <w:rFonts w:asciiTheme="minorHAnsi" w:hAnsiTheme="minorHAnsi" w:cstheme="minorBidi"/>
          <w:color w:val="auto"/>
          <w:sz w:val="22"/>
          <w:szCs w:val="22"/>
        </w:rPr>
        <w:t>in 2018</w:t>
      </w:r>
      <w:r w:rsidRPr="008B5D5C">
        <w:rPr>
          <w:rFonts w:ascii="Calibri" w:hAnsi="Calibri" w:cs="Calibri"/>
          <w:sz w:val="22"/>
          <w:szCs w:val="22"/>
        </w:rPr>
        <w:t>, CWN organized a half day workshop on coding using Micro: Bit.</w:t>
      </w:r>
    </w:p>
    <w:p w:rsidR="00D6149E" w:rsidRPr="00E21AD5" w:rsidRDefault="00D6149E" w:rsidP="00A850ED">
      <w:pPr>
        <w:pStyle w:val="NormalWeb"/>
        <w:shd w:val="clear" w:color="auto" w:fill="FFFFFF"/>
        <w:tabs>
          <w:tab w:val="left" w:pos="2660"/>
        </w:tabs>
        <w:spacing w:after="150" w:line="360" w:lineRule="auto"/>
        <w:jc w:val="both"/>
        <w:textAlignment w:val="baseline"/>
        <w:rPr>
          <w:rFonts w:ascii="Calibri" w:hAnsi="Calibri" w:cs="Calibri"/>
          <w:color w:val="000000"/>
          <w:sz w:val="22"/>
          <w:szCs w:val="22"/>
        </w:rPr>
      </w:pPr>
      <w:r w:rsidRPr="00E21AD5">
        <w:rPr>
          <w:rFonts w:ascii="Calibri" w:hAnsi="Calibri" w:cs="Calibri"/>
          <w:color w:val="000000"/>
          <w:sz w:val="22"/>
          <w:szCs w:val="22"/>
        </w:rPr>
        <w:t xml:space="preserve">The Ceridian team introduced coding using </w:t>
      </w:r>
      <w:proofErr w:type="gramStart"/>
      <w:r w:rsidRPr="00E21AD5">
        <w:rPr>
          <w:rFonts w:ascii="Calibri" w:hAnsi="Calibri" w:cs="Calibri"/>
          <w:color w:val="000000"/>
          <w:sz w:val="22"/>
          <w:szCs w:val="22"/>
        </w:rPr>
        <w:t>Micro:Bit</w:t>
      </w:r>
      <w:proofErr w:type="gramEnd"/>
      <w:r w:rsidRPr="00E21AD5">
        <w:rPr>
          <w:rFonts w:ascii="Calibri" w:hAnsi="Calibri" w:cs="Calibri"/>
          <w:color w:val="000000"/>
          <w:sz w:val="22"/>
          <w:szCs w:val="22"/>
        </w:rPr>
        <w:t xml:space="preserve"> to 50 young girls.  The </w:t>
      </w:r>
      <w:proofErr w:type="gramStart"/>
      <w:r w:rsidR="00A850ED" w:rsidRPr="00E21AD5">
        <w:rPr>
          <w:rFonts w:ascii="Calibri" w:hAnsi="Calibri" w:cs="Calibri"/>
          <w:color w:val="000000"/>
          <w:sz w:val="22"/>
          <w:szCs w:val="22"/>
        </w:rPr>
        <w:t>M</w:t>
      </w:r>
      <w:r w:rsidRPr="00E21AD5">
        <w:rPr>
          <w:rFonts w:ascii="Calibri" w:hAnsi="Calibri" w:cs="Calibri"/>
          <w:color w:val="000000"/>
          <w:sz w:val="22"/>
          <w:szCs w:val="22"/>
        </w:rPr>
        <w:t>icro:bit</w:t>
      </w:r>
      <w:proofErr w:type="gramEnd"/>
      <w:r w:rsidRPr="00E21AD5">
        <w:rPr>
          <w:rFonts w:ascii="Calibri" w:hAnsi="Calibri" w:cs="Calibri"/>
          <w:color w:val="000000"/>
          <w:sz w:val="22"/>
          <w:szCs w:val="22"/>
        </w:rPr>
        <w:t xml:space="preserve"> is the most recent project by the BBC in an effort to bring computer science education and STEM topics to every student in the United Kingdom.  CWN together with British Council is bringing the micro: bit to the students in Mauritius.</w:t>
      </w:r>
    </w:p>
    <w:p w:rsidR="00D6149E" w:rsidRPr="00E21AD5" w:rsidRDefault="00D6149E" w:rsidP="00A850ED">
      <w:pPr>
        <w:pStyle w:val="NormalWeb"/>
        <w:shd w:val="clear" w:color="auto" w:fill="FFFFFF"/>
        <w:tabs>
          <w:tab w:val="left" w:pos="2660"/>
        </w:tabs>
        <w:spacing w:after="150" w:line="360" w:lineRule="auto"/>
        <w:jc w:val="both"/>
        <w:textAlignment w:val="baseline"/>
        <w:rPr>
          <w:rFonts w:ascii="Calibri" w:hAnsi="Calibri" w:cs="Calibri"/>
          <w:color w:val="000000"/>
          <w:sz w:val="22"/>
          <w:szCs w:val="22"/>
        </w:rPr>
      </w:pPr>
      <w:r w:rsidRPr="00E21AD5">
        <w:rPr>
          <w:rFonts w:ascii="Calibri" w:hAnsi="Calibri" w:cs="Calibri"/>
          <w:color w:val="000000"/>
          <w:sz w:val="22"/>
          <w:szCs w:val="22"/>
        </w:rPr>
        <w:t xml:space="preserve">The </w:t>
      </w:r>
      <w:proofErr w:type="gramStart"/>
      <w:r w:rsidR="00A850ED" w:rsidRPr="00E21AD5">
        <w:rPr>
          <w:rFonts w:ascii="Calibri" w:hAnsi="Calibri" w:cs="Calibri"/>
          <w:color w:val="000000"/>
          <w:sz w:val="22"/>
          <w:szCs w:val="22"/>
        </w:rPr>
        <w:t>M</w:t>
      </w:r>
      <w:r w:rsidRPr="00E21AD5">
        <w:rPr>
          <w:rFonts w:ascii="Calibri" w:hAnsi="Calibri" w:cs="Calibri"/>
          <w:color w:val="000000"/>
          <w:sz w:val="22"/>
          <w:szCs w:val="22"/>
        </w:rPr>
        <w:t>icro:bit</w:t>
      </w:r>
      <w:proofErr w:type="gramEnd"/>
      <w:r w:rsidRPr="00E21AD5">
        <w:rPr>
          <w:rFonts w:ascii="Calibri" w:hAnsi="Calibri" w:cs="Calibri"/>
          <w:color w:val="000000"/>
          <w:sz w:val="22"/>
          <w:szCs w:val="22"/>
        </w:rPr>
        <w:t xml:space="preserve"> is a pocket-sized computer that lets you get creative with digital technology. You can code, customize, and control your micro: bit from anywhere! It is an open development board that works in sync with other onboard hardware components to get you started down the path of programmi</w:t>
      </w:r>
      <w:r w:rsidR="00A850ED" w:rsidRPr="00E21AD5">
        <w:rPr>
          <w:rFonts w:ascii="Calibri" w:hAnsi="Calibri" w:cs="Calibri"/>
          <w:color w:val="000000"/>
          <w:sz w:val="22"/>
          <w:szCs w:val="22"/>
        </w:rPr>
        <w:t xml:space="preserve">ng hardware.  You can use your </w:t>
      </w:r>
      <w:proofErr w:type="gramStart"/>
      <w:r w:rsidR="00A850ED" w:rsidRPr="00E21AD5">
        <w:rPr>
          <w:rFonts w:ascii="Calibri" w:hAnsi="Calibri" w:cs="Calibri"/>
          <w:color w:val="000000"/>
          <w:sz w:val="22"/>
          <w:szCs w:val="22"/>
        </w:rPr>
        <w:t>Micro:</w:t>
      </w:r>
      <w:r w:rsidRPr="00E21AD5">
        <w:rPr>
          <w:rFonts w:ascii="Calibri" w:hAnsi="Calibri" w:cs="Calibri"/>
          <w:color w:val="000000"/>
          <w:sz w:val="22"/>
          <w:szCs w:val="22"/>
        </w:rPr>
        <w:t>bit</w:t>
      </w:r>
      <w:proofErr w:type="gramEnd"/>
      <w:r w:rsidRPr="00E21AD5">
        <w:rPr>
          <w:rFonts w:ascii="Calibri" w:hAnsi="Calibri" w:cs="Calibri"/>
          <w:color w:val="000000"/>
          <w:sz w:val="22"/>
          <w:szCs w:val="22"/>
        </w:rPr>
        <w:t xml:space="preserve"> for all sorts of unique creations, from robots to musical instruments and more.  </w:t>
      </w:r>
    </w:p>
    <w:p w:rsidR="00D6149E" w:rsidRDefault="00D6149E" w:rsidP="00A850ED">
      <w:pPr>
        <w:pStyle w:val="Default"/>
        <w:spacing w:line="360" w:lineRule="auto"/>
        <w:jc w:val="both"/>
        <w:rPr>
          <w:rFonts w:ascii="Calibri" w:hAnsi="Calibri" w:cs="Calibri"/>
          <w:sz w:val="22"/>
          <w:szCs w:val="22"/>
        </w:rPr>
      </w:pPr>
      <w:r w:rsidRPr="008B5D5C">
        <w:rPr>
          <w:rFonts w:ascii="Calibri" w:hAnsi="Calibri" w:cs="Calibri"/>
          <w:sz w:val="22"/>
          <w:szCs w:val="22"/>
        </w:rPr>
        <w:t>Ceridian dedicated time and resources through its people, Learning Centre and CWN was fully engaged with the planning, organization and execution of the workshop.</w:t>
      </w:r>
    </w:p>
    <w:p w:rsidR="00B6148E" w:rsidRDefault="00B6148E" w:rsidP="00A850ED">
      <w:pPr>
        <w:pStyle w:val="Default"/>
        <w:spacing w:line="360" w:lineRule="auto"/>
        <w:jc w:val="both"/>
        <w:rPr>
          <w:rFonts w:ascii="Calibri" w:hAnsi="Calibri" w:cs="Calibri"/>
          <w:sz w:val="22"/>
          <w:szCs w:val="22"/>
        </w:rPr>
      </w:pPr>
    </w:p>
    <w:p w:rsidR="00B6148E" w:rsidRDefault="00B6148E" w:rsidP="00A850ED">
      <w:pPr>
        <w:pStyle w:val="Default"/>
        <w:spacing w:line="360" w:lineRule="auto"/>
        <w:jc w:val="both"/>
        <w:rPr>
          <w:rFonts w:ascii="Calibri" w:hAnsi="Calibri" w:cs="Calibri"/>
          <w:sz w:val="22"/>
          <w:szCs w:val="22"/>
        </w:rPr>
      </w:pPr>
    </w:p>
    <w:p w:rsidR="00D6149E" w:rsidRDefault="0011139B" w:rsidP="00D205A2">
      <w:pPr>
        <w:spacing w:after="0" w:line="360" w:lineRule="auto"/>
        <w:jc w:val="both"/>
        <w:rPr>
          <w:rFonts w:ascii="Calibri" w:hAnsi="Calibri" w:cs="Calibri"/>
        </w:rPr>
      </w:pPr>
      <w:r>
        <w:rPr>
          <w:rFonts w:ascii="Calibri" w:hAnsi="Calibri" w:cs="Calibri"/>
        </w:rPr>
        <w:t>I</w:t>
      </w:r>
      <w:r w:rsidR="00D6149E">
        <w:rPr>
          <w:rFonts w:ascii="Calibri" w:hAnsi="Calibri" w:cs="Calibri"/>
        </w:rPr>
        <w:t xml:space="preserve">n 2019, we </w:t>
      </w:r>
      <w:r w:rsidR="00D205A2">
        <w:rPr>
          <w:rFonts w:ascii="Calibri" w:hAnsi="Calibri" w:cs="Calibri"/>
        </w:rPr>
        <w:t xml:space="preserve">started working </w:t>
      </w:r>
      <w:r w:rsidR="00550F1F">
        <w:rPr>
          <w:rFonts w:ascii="Calibri" w:hAnsi="Calibri" w:cs="Calibri"/>
        </w:rPr>
        <w:t>on the</w:t>
      </w:r>
      <w:r w:rsidR="00A850ED">
        <w:rPr>
          <w:rFonts w:ascii="Calibri" w:hAnsi="Calibri" w:cs="Calibri"/>
        </w:rPr>
        <w:t xml:space="preserve"> </w:t>
      </w:r>
      <w:proofErr w:type="spellStart"/>
      <w:r w:rsidR="00A850ED" w:rsidRPr="00550F1F">
        <w:rPr>
          <w:rFonts w:ascii="Calibri" w:hAnsi="Calibri" w:cs="Calibri"/>
        </w:rPr>
        <w:t>Micro:</w:t>
      </w:r>
      <w:r w:rsidR="00D6149E" w:rsidRPr="00550F1F">
        <w:rPr>
          <w:rFonts w:ascii="Calibri" w:hAnsi="Calibri" w:cs="Calibri"/>
        </w:rPr>
        <w:t>Bit</w:t>
      </w:r>
      <w:proofErr w:type="spellEnd"/>
      <w:r w:rsidR="00D6149E" w:rsidRPr="00550F1F">
        <w:rPr>
          <w:rFonts w:ascii="Calibri" w:hAnsi="Calibri" w:cs="Calibri"/>
        </w:rPr>
        <w:t xml:space="preserve"> project in  schools</w:t>
      </w:r>
      <w:r w:rsidR="00D6149E">
        <w:rPr>
          <w:rFonts w:ascii="Calibri" w:hAnsi="Calibri" w:cs="Calibri"/>
        </w:rPr>
        <w:t xml:space="preserve"> in Mauritius (including Rodrigues) and we</w:t>
      </w:r>
      <w:r w:rsidR="00550F1F">
        <w:rPr>
          <w:rFonts w:ascii="Calibri" w:hAnsi="Calibri" w:cs="Calibri"/>
        </w:rPr>
        <w:t xml:space="preserve"> have been working on the launch where the </w:t>
      </w:r>
      <w:proofErr w:type="spellStart"/>
      <w:r w:rsidR="00550F1F">
        <w:rPr>
          <w:rFonts w:ascii="Calibri" w:hAnsi="Calibri" w:cs="Calibri"/>
        </w:rPr>
        <w:t>Micro:Bit</w:t>
      </w:r>
      <w:proofErr w:type="spellEnd"/>
      <w:r w:rsidR="00550F1F">
        <w:rPr>
          <w:rFonts w:ascii="Calibri" w:hAnsi="Calibri" w:cs="Calibri"/>
        </w:rPr>
        <w:t xml:space="preserve"> will be introduced to some schools and we</w:t>
      </w:r>
      <w:r w:rsidR="00D6149E">
        <w:rPr>
          <w:rFonts w:ascii="Calibri" w:hAnsi="Calibri" w:cs="Calibri"/>
        </w:rPr>
        <w:t xml:space="preserve"> are in the process of finalizing the </w:t>
      </w:r>
      <w:r w:rsidR="000D43EA">
        <w:rPr>
          <w:rFonts w:ascii="Calibri" w:hAnsi="Calibri" w:cs="Calibri"/>
        </w:rPr>
        <w:t>documentation and steps forward</w:t>
      </w:r>
      <w:r w:rsidR="00D6149E">
        <w:rPr>
          <w:rFonts w:ascii="Calibri" w:hAnsi="Calibri" w:cs="Calibri"/>
        </w:rPr>
        <w:t xml:space="preserve">. </w:t>
      </w:r>
      <w:r w:rsidR="00D205A2">
        <w:rPr>
          <w:color w:val="000000"/>
        </w:rPr>
        <w:t xml:space="preserve">This is because we believe that introducing innovation and coding at an earlier stage at school will help to better prepare our youngsters to become innovators, digital creators rather than only consumers of technology. </w:t>
      </w:r>
      <w:r w:rsidR="00D6149E">
        <w:rPr>
          <w:rFonts w:ascii="Calibri" w:hAnsi="Calibri" w:cs="Calibri"/>
        </w:rPr>
        <w:t>Once the pilot has been launched and is working successfully, there is a plan from the Ministry to add same as a topic in the curriculum of students in Mauritius.</w:t>
      </w:r>
    </w:p>
    <w:p w:rsidR="000D43EA" w:rsidRDefault="000D43EA" w:rsidP="00D205A2">
      <w:pPr>
        <w:spacing w:after="0" w:line="360" w:lineRule="auto"/>
        <w:jc w:val="both"/>
        <w:rPr>
          <w:rFonts w:ascii="Calibri" w:hAnsi="Calibri" w:cs="Calibri"/>
        </w:rPr>
      </w:pPr>
    </w:p>
    <w:p w:rsidR="000D43EA" w:rsidRDefault="000D43EA" w:rsidP="000D43EA">
      <w:pPr>
        <w:pStyle w:val="Default"/>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Ceridian will be supporting the program as follows:</w:t>
      </w:r>
    </w:p>
    <w:p w:rsidR="000D43EA" w:rsidRDefault="000D43EA" w:rsidP="000D43EA">
      <w:pPr>
        <w:pStyle w:val="Default"/>
        <w:spacing w:line="276" w:lineRule="auto"/>
        <w:jc w:val="both"/>
        <w:rPr>
          <w:rFonts w:asciiTheme="minorHAnsi" w:hAnsiTheme="minorHAnsi" w:cstheme="minorHAnsi"/>
          <w:color w:val="000000" w:themeColor="text1"/>
          <w:sz w:val="22"/>
          <w:szCs w:val="22"/>
        </w:rPr>
      </w:pPr>
    </w:p>
    <w:p w:rsidR="000D43EA" w:rsidRDefault="000D43EA" w:rsidP="000D43EA">
      <w:pPr>
        <w:pStyle w:val="Default"/>
        <w:numPr>
          <w:ilvl w:val="0"/>
          <w:numId w:val="16"/>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Chairing and take the accountability of Committee of Micro: bit in Mauritius. Ceridian has been the connecting point between MIE, BC, MBC and NPCC.</w:t>
      </w:r>
    </w:p>
    <w:p w:rsidR="000D43EA" w:rsidRDefault="000D43EA" w:rsidP="000D43EA">
      <w:pPr>
        <w:pStyle w:val="Default"/>
        <w:numPr>
          <w:ilvl w:val="0"/>
          <w:numId w:val="16"/>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Sponsoring of one club during the pilot phase.</w:t>
      </w:r>
    </w:p>
    <w:p w:rsidR="000D43EA" w:rsidRDefault="000D43EA" w:rsidP="000D43EA">
      <w:pPr>
        <w:pStyle w:val="Default"/>
        <w:numPr>
          <w:ilvl w:val="0"/>
          <w:numId w:val="16"/>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Sponsoring of a girl school for a minimum of 3 years during the roll out with 40 </w:t>
      </w:r>
      <w:proofErr w:type="spellStart"/>
      <w:r>
        <w:rPr>
          <w:rFonts w:asciiTheme="minorHAnsi" w:hAnsiTheme="minorHAnsi" w:cstheme="minorHAnsi"/>
          <w:color w:val="000000" w:themeColor="text1"/>
          <w:sz w:val="22"/>
          <w:szCs w:val="22"/>
        </w:rPr>
        <w:t>Kitronik</w:t>
      </w:r>
      <w:proofErr w:type="spellEnd"/>
      <w:r>
        <w:rPr>
          <w:rFonts w:asciiTheme="minorHAnsi" w:hAnsiTheme="minorHAnsi" w:cstheme="minorHAnsi"/>
          <w:color w:val="000000" w:themeColor="text1"/>
          <w:sz w:val="22"/>
          <w:szCs w:val="22"/>
        </w:rPr>
        <w:t xml:space="preserve"> Inventors Kits.</w:t>
      </w:r>
    </w:p>
    <w:p w:rsidR="000D43EA" w:rsidRDefault="000D43EA" w:rsidP="000D43EA">
      <w:pPr>
        <w:pStyle w:val="Default"/>
        <w:numPr>
          <w:ilvl w:val="0"/>
          <w:numId w:val="16"/>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Providing Ceridian expert (Software Developer) to work and support the kids during the program.</w:t>
      </w:r>
    </w:p>
    <w:p w:rsidR="000D43EA" w:rsidRDefault="000D43EA" w:rsidP="000D43EA">
      <w:pPr>
        <w:pStyle w:val="Default"/>
        <w:numPr>
          <w:ilvl w:val="0"/>
          <w:numId w:val="16"/>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Continuously support the development of the program in collaboration with other initiatives on STEAM, coding and innovation.</w:t>
      </w:r>
    </w:p>
    <w:p w:rsidR="000D43EA" w:rsidRPr="008B5D5C" w:rsidRDefault="000D43EA" w:rsidP="00D205A2">
      <w:pPr>
        <w:spacing w:after="0" w:line="360" w:lineRule="auto"/>
        <w:jc w:val="both"/>
        <w:rPr>
          <w:rFonts w:ascii="Calibri" w:hAnsi="Calibri" w:cs="Calibri"/>
        </w:rPr>
      </w:pPr>
    </w:p>
    <w:p w:rsidR="00D6149E" w:rsidRDefault="0011139B" w:rsidP="00A850ED">
      <w:pPr>
        <w:pStyle w:val="Default"/>
        <w:spacing w:line="360" w:lineRule="auto"/>
        <w:jc w:val="both"/>
        <w:rPr>
          <w:rFonts w:ascii="Calibri" w:hAnsi="Calibri" w:cs="Calibri"/>
          <w:sz w:val="22"/>
          <w:szCs w:val="22"/>
        </w:rPr>
      </w:pPr>
      <w:r>
        <w:rPr>
          <w:rFonts w:ascii="Calibri" w:hAnsi="Calibri" w:cs="Calibri"/>
          <w:sz w:val="22"/>
          <w:szCs w:val="22"/>
        </w:rPr>
        <w:t xml:space="preserve">In 2020, on the ICT </w:t>
      </w:r>
      <w:r w:rsidRPr="008B5D5C">
        <w:rPr>
          <w:rFonts w:ascii="Calibri" w:hAnsi="Calibri" w:cs="Calibri"/>
          <w:sz w:val="22"/>
          <w:szCs w:val="22"/>
        </w:rPr>
        <w:t>Global Girl’s Day</w:t>
      </w:r>
      <w:r>
        <w:rPr>
          <w:rFonts w:ascii="Calibri" w:hAnsi="Calibri" w:cs="Calibri"/>
          <w:sz w:val="22"/>
          <w:szCs w:val="22"/>
        </w:rPr>
        <w:t xml:space="preserve">, during the Covid-19 pandemic lockdown, we are arranging virtual coding training sessions for girls in some secondary </w:t>
      </w:r>
      <w:proofErr w:type="gramStart"/>
      <w:r>
        <w:rPr>
          <w:rFonts w:ascii="Calibri" w:hAnsi="Calibri" w:cs="Calibri"/>
          <w:sz w:val="22"/>
          <w:szCs w:val="22"/>
        </w:rPr>
        <w:t>schools</w:t>
      </w:r>
      <w:proofErr w:type="gramEnd"/>
      <w:r>
        <w:rPr>
          <w:rFonts w:ascii="Calibri" w:hAnsi="Calibri" w:cs="Calibri"/>
          <w:sz w:val="22"/>
          <w:szCs w:val="22"/>
        </w:rPr>
        <w:t xml:space="preserve"> end of April.</w:t>
      </w:r>
    </w:p>
    <w:p w:rsidR="0011139B" w:rsidRPr="008B5D5C" w:rsidRDefault="0011139B" w:rsidP="00A850ED">
      <w:pPr>
        <w:pStyle w:val="Default"/>
        <w:spacing w:line="360" w:lineRule="auto"/>
        <w:jc w:val="both"/>
        <w:rPr>
          <w:rFonts w:ascii="Calibri" w:hAnsi="Calibri" w:cs="Calibri"/>
          <w:sz w:val="22"/>
          <w:szCs w:val="22"/>
        </w:rPr>
      </w:pPr>
    </w:p>
    <w:p w:rsidR="00D6149E" w:rsidRDefault="00D6149E" w:rsidP="00A850ED">
      <w:pPr>
        <w:pStyle w:val="Heading2"/>
        <w:spacing w:line="360" w:lineRule="auto"/>
        <w:jc w:val="both"/>
        <w:rPr>
          <w:b/>
        </w:rPr>
      </w:pPr>
      <w:bookmarkStart w:id="16" w:name="_Toc5626767"/>
      <w:r w:rsidRPr="00D6149E">
        <w:rPr>
          <w:b/>
        </w:rPr>
        <w:t>Other CWN activities</w:t>
      </w:r>
      <w:bookmarkEnd w:id="16"/>
    </w:p>
    <w:p w:rsidR="00D6149E" w:rsidRPr="00D6149E" w:rsidRDefault="00D6149E" w:rsidP="00A850ED">
      <w:pPr>
        <w:spacing w:line="360" w:lineRule="auto"/>
        <w:jc w:val="both"/>
      </w:pPr>
    </w:p>
    <w:p w:rsidR="00D6149E" w:rsidRPr="008B5D5C" w:rsidRDefault="00D6149E" w:rsidP="00A850ED">
      <w:pPr>
        <w:pStyle w:val="Default"/>
        <w:spacing w:line="360" w:lineRule="auto"/>
        <w:jc w:val="both"/>
        <w:rPr>
          <w:rFonts w:ascii="Calibri" w:hAnsi="Calibri" w:cs="Calibri"/>
          <w:sz w:val="22"/>
          <w:szCs w:val="22"/>
        </w:rPr>
      </w:pPr>
      <w:r w:rsidRPr="008B5D5C">
        <w:rPr>
          <w:rFonts w:ascii="Calibri" w:hAnsi="Calibri" w:cs="Calibri"/>
          <w:sz w:val="22"/>
          <w:szCs w:val="22"/>
        </w:rPr>
        <w:t xml:space="preserve">In addition to those national or continental level initiatives, </w:t>
      </w:r>
      <w:r w:rsidRPr="008B5D5C">
        <w:rPr>
          <w:rFonts w:ascii="Calibri" w:hAnsi="Calibri" w:cs="Calibri"/>
          <w:b/>
          <w:sz w:val="22"/>
          <w:szCs w:val="22"/>
        </w:rPr>
        <w:t>CWN</w:t>
      </w:r>
      <w:r w:rsidRPr="008B5D5C">
        <w:rPr>
          <w:rFonts w:ascii="Calibri" w:hAnsi="Calibri" w:cs="Calibri"/>
          <w:sz w:val="22"/>
          <w:szCs w:val="22"/>
        </w:rPr>
        <w:t xml:space="preserve"> also organized a </w:t>
      </w:r>
      <w:r w:rsidRPr="008B5D5C">
        <w:rPr>
          <w:rFonts w:ascii="Calibri" w:hAnsi="Calibri" w:cs="Calibri"/>
          <w:b/>
          <w:sz w:val="22"/>
          <w:szCs w:val="22"/>
        </w:rPr>
        <w:t xml:space="preserve">Monthly Talk series ‘Coffee at Ceridian’ </w:t>
      </w:r>
      <w:r w:rsidRPr="008B5D5C">
        <w:rPr>
          <w:rFonts w:ascii="Calibri" w:hAnsi="Calibri" w:cs="Calibri"/>
          <w:sz w:val="22"/>
          <w:szCs w:val="22"/>
        </w:rPr>
        <w:t xml:space="preserve">where we invited some guest speakers for discussion room sessions on subjects such as gender equality, steps to the path of growth, </w:t>
      </w:r>
      <w:r w:rsidR="00A850ED" w:rsidRPr="008B5D5C">
        <w:rPr>
          <w:rFonts w:ascii="Calibri" w:hAnsi="Calibri" w:cs="Calibri"/>
          <w:sz w:val="22"/>
          <w:szCs w:val="22"/>
        </w:rPr>
        <w:t>etc.</w:t>
      </w:r>
      <w:r w:rsidRPr="008B5D5C">
        <w:rPr>
          <w:rFonts w:ascii="Calibri" w:hAnsi="Calibri" w:cs="Calibri"/>
          <w:sz w:val="22"/>
          <w:szCs w:val="22"/>
        </w:rPr>
        <w:t xml:space="preserve"> </w:t>
      </w:r>
      <w:r>
        <w:rPr>
          <w:rFonts w:ascii="Calibri" w:hAnsi="Calibri" w:cs="Calibri"/>
          <w:sz w:val="22"/>
          <w:szCs w:val="22"/>
        </w:rPr>
        <w:t>…</w:t>
      </w:r>
      <w:r w:rsidRPr="008B5D5C">
        <w:rPr>
          <w:rFonts w:ascii="Calibri" w:hAnsi="Calibri" w:cs="Calibri"/>
          <w:sz w:val="22"/>
          <w:szCs w:val="22"/>
        </w:rPr>
        <w:t xml:space="preserve">and facilitated some </w:t>
      </w:r>
      <w:r w:rsidRPr="008B5D5C">
        <w:rPr>
          <w:rFonts w:ascii="Calibri" w:hAnsi="Calibri" w:cs="Calibri"/>
          <w:b/>
          <w:sz w:val="22"/>
          <w:szCs w:val="22"/>
        </w:rPr>
        <w:t>Webinar events</w:t>
      </w:r>
      <w:r w:rsidRPr="008B5D5C">
        <w:rPr>
          <w:rFonts w:ascii="Calibri" w:hAnsi="Calibri" w:cs="Calibri"/>
          <w:sz w:val="22"/>
          <w:szCs w:val="22"/>
        </w:rPr>
        <w:t xml:space="preserve"> such as Personal Branding and sponsored a ‘Wonder Woman Movie Party’ for its employees and their families, similar to the initiative in our sister offices in North America, as part of promoting woman leadership, </w:t>
      </w:r>
      <w:r w:rsidRPr="008B5D5C">
        <w:rPr>
          <w:rFonts w:ascii="Calibri" w:hAnsi="Calibri" w:cs="Calibri"/>
          <w:b/>
          <w:sz w:val="22"/>
          <w:szCs w:val="22"/>
        </w:rPr>
        <w:t>Debate Competition</w:t>
      </w:r>
      <w:r w:rsidRPr="008B5D5C">
        <w:rPr>
          <w:rFonts w:ascii="Calibri" w:hAnsi="Calibri" w:cs="Calibri"/>
          <w:sz w:val="22"/>
          <w:szCs w:val="22"/>
        </w:rPr>
        <w:t xml:space="preserve"> on IT Related topics. </w:t>
      </w:r>
    </w:p>
    <w:p w:rsidR="00D6149E" w:rsidRPr="008B5D5C" w:rsidRDefault="00D6149E" w:rsidP="00A850ED">
      <w:pPr>
        <w:pStyle w:val="Default"/>
        <w:spacing w:line="360" w:lineRule="auto"/>
        <w:jc w:val="both"/>
        <w:rPr>
          <w:rFonts w:ascii="Calibri" w:hAnsi="Calibri" w:cs="Calibri"/>
          <w:sz w:val="22"/>
          <w:szCs w:val="22"/>
        </w:rPr>
      </w:pPr>
    </w:p>
    <w:p w:rsidR="00990F5E" w:rsidRDefault="00990F5E" w:rsidP="00A850ED">
      <w:pPr>
        <w:pStyle w:val="Default"/>
        <w:spacing w:line="360" w:lineRule="auto"/>
        <w:jc w:val="both"/>
        <w:rPr>
          <w:rFonts w:ascii="Calibri" w:hAnsi="Calibri" w:cs="Calibri"/>
          <w:b/>
          <w:sz w:val="22"/>
          <w:szCs w:val="22"/>
        </w:rPr>
      </w:pPr>
    </w:p>
    <w:p w:rsidR="00990F5E" w:rsidRDefault="00990F5E" w:rsidP="00A850ED">
      <w:pPr>
        <w:pStyle w:val="Default"/>
        <w:spacing w:line="360" w:lineRule="auto"/>
        <w:jc w:val="both"/>
        <w:rPr>
          <w:rFonts w:ascii="Calibri" w:hAnsi="Calibri" w:cs="Calibri"/>
          <w:b/>
          <w:sz w:val="22"/>
          <w:szCs w:val="22"/>
        </w:rPr>
      </w:pPr>
    </w:p>
    <w:p w:rsidR="00990F5E" w:rsidRDefault="00990F5E" w:rsidP="00A850ED">
      <w:pPr>
        <w:pStyle w:val="Default"/>
        <w:spacing w:line="360" w:lineRule="auto"/>
        <w:jc w:val="both"/>
        <w:rPr>
          <w:rFonts w:ascii="Calibri" w:hAnsi="Calibri" w:cs="Calibri"/>
          <w:b/>
          <w:sz w:val="22"/>
          <w:szCs w:val="22"/>
        </w:rPr>
      </w:pPr>
    </w:p>
    <w:p w:rsidR="00D6149E" w:rsidRPr="008B5D5C" w:rsidRDefault="00D6149E" w:rsidP="00A850ED">
      <w:pPr>
        <w:pStyle w:val="Default"/>
        <w:spacing w:line="360" w:lineRule="auto"/>
        <w:jc w:val="both"/>
        <w:rPr>
          <w:rFonts w:ascii="Calibri" w:hAnsi="Calibri" w:cs="Calibri"/>
          <w:b/>
          <w:sz w:val="22"/>
          <w:szCs w:val="22"/>
        </w:rPr>
      </w:pPr>
      <w:r w:rsidRPr="008B5D5C">
        <w:rPr>
          <w:rFonts w:ascii="Calibri" w:hAnsi="Calibri" w:cs="Calibri"/>
          <w:b/>
          <w:sz w:val="22"/>
          <w:szCs w:val="22"/>
        </w:rPr>
        <w:lastRenderedPageBreak/>
        <w:t>General note on Gender Diversity and Equality</w:t>
      </w:r>
    </w:p>
    <w:p w:rsidR="00D6149E" w:rsidRPr="008B5D5C" w:rsidRDefault="00D6149E" w:rsidP="00A850ED">
      <w:pPr>
        <w:pStyle w:val="Default"/>
        <w:spacing w:line="360" w:lineRule="auto"/>
        <w:jc w:val="both"/>
        <w:rPr>
          <w:rFonts w:ascii="Calibri" w:hAnsi="Calibri" w:cs="Calibri"/>
          <w:b/>
          <w:sz w:val="22"/>
          <w:szCs w:val="22"/>
        </w:rPr>
      </w:pPr>
    </w:p>
    <w:p w:rsidR="00D6149E" w:rsidRPr="008B5D5C" w:rsidRDefault="00D6149E" w:rsidP="00A850ED">
      <w:pPr>
        <w:pStyle w:val="Default"/>
        <w:spacing w:line="360" w:lineRule="auto"/>
        <w:jc w:val="both"/>
        <w:rPr>
          <w:rFonts w:ascii="Calibri" w:hAnsi="Calibri" w:cs="Calibri"/>
          <w:sz w:val="22"/>
          <w:szCs w:val="22"/>
        </w:rPr>
      </w:pPr>
      <w:r w:rsidRPr="008B5D5C">
        <w:rPr>
          <w:rFonts w:ascii="Calibri" w:hAnsi="Calibri" w:cs="Calibri"/>
          <w:sz w:val="22"/>
          <w:szCs w:val="22"/>
        </w:rPr>
        <w:t xml:space="preserve">We are proud to affirm that Ceridian leads when it comes to enabling women in the workplace to reach their full potential.  Actively supporting and showing strong commitment to gender diversity and equality, Ceridian, on top of the </w:t>
      </w:r>
      <w:r w:rsidRPr="008B5D5C">
        <w:rPr>
          <w:rFonts w:ascii="Calibri" w:hAnsi="Calibri" w:cs="Calibri"/>
          <w:b/>
          <w:sz w:val="22"/>
          <w:szCs w:val="22"/>
        </w:rPr>
        <w:t>CWN</w:t>
      </w:r>
      <w:r w:rsidRPr="008B5D5C">
        <w:rPr>
          <w:rFonts w:ascii="Calibri" w:hAnsi="Calibri" w:cs="Calibri"/>
          <w:sz w:val="22"/>
          <w:szCs w:val="22"/>
        </w:rPr>
        <w:t xml:space="preserve"> platform, embarked on global initiatives such as #</w:t>
      </w:r>
      <w:proofErr w:type="spellStart"/>
      <w:r w:rsidRPr="008B5D5C">
        <w:rPr>
          <w:rFonts w:ascii="Calibri" w:hAnsi="Calibri" w:cs="Calibri"/>
          <w:sz w:val="22"/>
          <w:szCs w:val="22"/>
        </w:rPr>
        <w:t>GoSponsorher</w:t>
      </w:r>
      <w:proofErr w:type="spellEnd"/>
      <w:r w:rsidRPr="008B5D5C">
        <w:rPr>
          <w:rFonts w:ascii="Calibri" w:hAnsi="Calibri" w:cs="Calibri"/>
          <w:sz w:val="22"/>
          <w:szCs w:val="22"/>
        </w:rPr>
        <w:t>, #</w:t>
      </w:r>
      <w:proofErr w:type="spellStart"/>
      <w:r w:rsidRPr="008B5D5C">
        <w:rPr>
          <w:rFonts w:ascii="Calibri" w:hAnsi="Calibri" w:cs="Calibri"/>
          <w:sz w:val="22"/>
          <w:szCs w:val="22"/>
        </w:rPr>
        <w:t>MovetheDial</w:t>
      </w:r>
      <w:proofErr w:type="spellEnd"/>
      <w:r w:rsidRPr="008B5D5C">
        <w:rPr>
          <w:rFonts w:ascii="Calibri" w:hAnsi="Calibri" w:cs="Calibri"/>
          <w:sz w:val="22"/>
          <w:szCs w:val="22"/>
        </w:rPr>
        <w:t xml:space="preserve">, and Edge Certification—a leading global assessment and business certification program for gender equality. </w:t>
      </w:r>
    </w:p>
    <w:p w:rsidR="00D6149E" w:rsidRDefault="00D6149E" w:rsidP="00A850ED">
      <w:pPr>
        <w:pStyle w:val="Default"/>
        <w:spacing w:line="360" w:lineRule="auto"/>
        <w:jc w:val="both"/>
        <w:rPr>
          <w:rFonts w:ascii="Calibri" w:hAnsi="Calibri" w:cs="Calibri"/>
          <w:sz w:val="22"/>
          <w:szCs w:val="22"/>
        </w:rPr>
      </w:pPr>
    </w:p>
    <w:p w:rsidR="0011139B" w:rsidRPr="008B5D5C" w:rsidRDefault="0011139B" w:rsidP="00A850ED">
      <w:pPr>
        <w:pStyle w:val="Default"/>
        <w:spacing w:line="360" w:lineRule="auto"/>
        <w:jc w:val="both"/>
        <w:rPr>
          <w:rFonts w:ascii="Calibri" w:hAnsi="Calibri" w:cs="Calibri"/>
          <w:sz w:val="22"/>
          <w:szCs w:val="22"/>
        </w:rPr>
      </w:pPr>
    </w:p>
    <w:p w:rsidR="00D6149E" w:rsidRPr="008B5D5C" w:rsidRDefault="00D6149E" w:rsidP="00A850ED">
      <w:pPr>
        <w:pStyle w:val="Default"/>
        <w:spacing w:line="360" w:lineRule="auto"/>
        <w:ind w:left="720"/>
        <w:jc w:val="both"/>
        <w:rPr>
          <w:rFonts w:ascii="Calibri" w:hAnsi="Calibri" w:cs="Calibri"/>
          <w:sz w:val="22"/>
          <w:szCs w:val="22"/>
        </w:rPr>
      </w:pPr>
      <w:r w:rsidRPr="008B5D5C">
        <w:rPr>
          <w:rFonts w:ascii="Calibri" w:hAnsi="Calibri" w:cs="Calibri"/>
          <w:sz w:val="22"/>
          <w:szCs w:val="22"/>
        </w:rPr>
        <w:t>#</w:t>
      </w:r>
      <w:proofErr w:type="spellStart"/>
      <w:r w:rsidRPr="008B5D5C">
        <w:rPr>
          <w:rFonts w:ascii="Calibri" w:hAnsi="Calibri" w:cs="Calibri"/>
          <w:sz w:val="22"/>
          <w:szCs w:val="22"/>
        </w:rPr>
        <w:t>GoSponsorher</w:t>
      </w:r>
      <w:proofErr w:type="spellEnd"/>
    </w:p>
    <w:p w:rsidR="00D6149E" w:rsidRDefault="00D6149E" w:rsidP="00A850ED">
      <w:pPr>
        <w:pStyle w:val="Default"/>
        <w:spacing w:line="360" w:lineRule="auto"/>
        <w:ind w:left="720"/>
        <w:jc w:val="both"/>
        <w:rPr>
          <w:rFonts w:ascii="Calibri" w:hAnsi="Calibri" w:cs="Calibri"/>
          <w:sz w:val="22"/>
          <w:szCs w:val="22"/>
        </w:rPr>
      </w:pPr>
      <w:r w:rsidRPr="008B5D5C">
        <w:rPr>
          <w:rFonts w:ascii="Calibri" w:hAnsi="Calibri" w:cs="Calibri"/>
          <w:sz w:val="22"/>
          <w:szCs w:val="22"/>
        </w:rPr>
        <w:t>By participating in #</w:t>
      </w:r>
      <w:proofErr w:type="spellStart"/>
      <w:r w:rsidRPr="008B5D5C">
        <w:rPr>
          <w:rFonts w:ascii="Calibri" w:hAnsi="Calibri" w:cs="Calibri"/>
          <w:sz w:val="22"/>
          <w:szCs w:val="22"/>
        </w:rPr>
        <w:t>GoSponsorHer</w:t>
      </w:r>
      <w:proofErr w:type="spellEnd"/>
      <w:r w:rsidRPr="008B5D5C">
        <w:rPr>
          <w:rFonts w:ascii="Calibri" w:hAnsi="Calibri" w:cs="Calibri"/>
          <w:sz w:val="22"/>
          <w:szCs w:val="22"/>
        </w:rPr>
        <w:t xml:space="preserve">, Ceridian is playing an active and intentional role in the success of a high potential woman, where its senior leadership is taking an active role and sponsoring.  This movement believes that mentoring women in the workplace is not sufficient. Women need more sponsors who will engage in their career </w:t>
      </w:r>
      <w:proofErr w:type="gramStart"/>
      <w:r w:rsidRPr="008B5D5C">
        <w:rPr>
          <w:rFonts w:ascii="Calibri" w:hAnsi="Calibri" w:cs="Calibri"/>
          <w:sz w:val="22"/>
          <w:szCs w:val="22"/>
        </w:rPr>
        <w:t>advancement,</w:t>
      </w:r>
      <w:r w:rsidR="0011139B">
        <w:rPr>
          <w:rFonts w:ascii="Calibri" w:hAnsi="Calibri" w:cs="Calibri"/>
          <w:sz w:val="22"/>
          <w:szCs w:val="22"/>
        </w:rPr>
        <w:t xml:space="preserve"> </w:t>
      </w:r>
      <w:r w:rsidRPr="008B5D5C">
        <w:rPr>
          <w:rFonts w:ascii="Calibri" w:hAnsi="Calibri" w:cs="Calibri"/>
          <w:sz w:val="22"/>
          <w:szCs w:val="22"/>
        </w:rPr>
        <w:t>and</w:t>
      </w:r>
      <w:proofErr w:type="gramEnd"/>
      <w:r w:rsidRPr="008B5D5C">
        <w:rPr>
          <w:rFonts w:ascii="Calibri" w:hAnsi="Calibri" w:cs="Calibri"/>
          <w:sz w:val="22"/>
          <w:szCs w:val="22"/>
        </w:rPr>
        <w:t xml:space="preserve"> commit to their success.   </w:t>
      </w:r>
    </w:p>
    <w:p w:rsidR="00B6148E" w:rsidRDefault="00B6148E" w:rsidP="00A850ED">
      <w:pPr>
        <w:pStyle w:val="Default"/>
        <w:spacing w:line="360" w:lineRule="auto"/>
        <w:ind w:left="720"/>
        <w:jc w:val="both"/>
        <w:rPr>
          <w:rFonts w:ascii="Calibri" w:hAnsi="Calibri" w:cs="Calibri"/>
          <w:sz w:val="22"/>
          <w:szCs w:val="22"/>
        </w:rPr>
      </w:pPr>
    </w:p>
    <w:p w:rsidR="00D6149E" w:rsidRPr="008B5D5C" w:rsidRDefault="00D6149E" w:rsidP="00A850ED">
      <w:pPr>
        <w:pStyle w:val="Default"/>
        <w:spacing w:line="360" w:lineRule="auto"/>
        <w:ind w:left="720"/>
        <w:jc w:val="both"/>
        <w:rPr>
          <w:rFonts w:ascii="Calibri" w:hAnsi="Calibri" w:cs="Calibri"/>
          <w:sz w:val="22"/>
          <w:szCs w:val="22"/>
        </w:rPr>
      </w:pPr>
      <w:r w:rsidRPr="008B5D5C">
        <w:rPr>
          <w:rFonts w:ascii="Calibri" w:hAnsi="Calibri" w:cs="Calibri"/>
          <w:sz w:val="22"/>
          <w:szCs w:val="22"/>
        </w:rPr>
        <w:t>#</w:t>
      </w:r>
      <w:proofErr w:type="spellStart"/>
      <w:r w:rsidRPr="008B5D5C">
        <w:rPr>
          <w:rFonts w:ascii="Calibri" w:hAnsi="Calibri" w:cs="Calibri"/>
          <w:sz w:val="22"/>
          <w:szCs w:val="22"/>
        </w:rPr>
        <w:t>MoveTheDial</w:t>
      </w:r>
      <w:proofErr w:type="spellEnd"/>
    </w:p>
    <w:p w:rsidR="00B6148E" w:rsidRDefault="00D6149E" w:rsidP="00A850ED">
      <w:pPr>
        <w:pStyle w:val="Default"/>
        <w:spacing w:line="360" w:lineRule="auto"/>
        <w:ind w:left="720"/>
        <w:jc w:val="both"/>
        <w:rPr>
          <w:rFonts w:ascii="Calibri" w:hAnsi="Calibri" w:cs="Calibri"/>
          <w:sz w:val="22"/>
          <w:szCs w:val="22"/>
        </w:rPr>
      </w:pPr>
      <w:r w:rsidRPr="008B5D5C">
        <w:rPr>
          <w:rFonts w:ascii="Calibri" w:hAnsi="Calibri" w:cs="Calibri"/>
          <w:sz w:val="22"/>
          <w:szCs w:val="22"/>
        </w:rPr>
        <w:t>Again, this year, Ceridian announced that it has become a founding partner of #</w:t>
      </w:r>
      <w:proofErr w:type="spellStart"/>
      <w:r w:rsidRPr="008B5D5C">
        <w:rPr>
          <w:rFonts w:ascii="Calibri" w:hAnsi="Calibri" w:cs="Calibri"/>
          <w:sz w:val="22"/>
          <w:szCs w:val="22"/>
        </w:rPr>
        <w:t>MoveTheDial</w:t>
      </w:r>
      <w:proofErr w:type="spellEnd"/>
      <w:r w:rsidRPr="008B5D5C">
        <w:rPr>
          <w:rFonts w:ascii="Calibri" w:hAnsi="Calibri" w:cs="Calibri"/>
          <w:sz w:val="22"/>
          <w:szCs w:val="22"/>
        </w:rPr>
        <w:t xml:space="preserve">, a global movement that helps create opportunities for women in the technology sector. Ceridian’s involvement </w:t>
      </w:r>
    </w:p>
    <w:p w:rsidR="00B6148E" w:rsidRDefault="00B6148E" w:rsidP="00A850ED">
      <w:pPr>
        <w:pStyle w:val="Default"/>
        <w:spacing w:line="360" w:lineRule="auto"/>
        <w:ind w:left="720"/>
        <w:jc w:val="both"/>
        <w:rPr>
          <w:rFonts w:ascii="Calibri" w:hAnsi="Calibri" w:cs="Calibri"/>
          <w:sz w:val="22"/>
          <w:szCs w:val="22"/>
        </w:rPr>
      </w:pPr>
    </w:p>
    <w:p w:rsidR="00D6149E" w:rsidRPr="008B5D5C" w:rsidRDefault="00D6149E" w:rsidP="00A850ED">
      <w:pPr>
        <w:pStyle w:val="Default"/>
        <w:spacing w:line="360" w:lineRule="auto"/>
        <w:ind w:left="720"/>
        <w:jc w:val="both"/>
        <w:rPr>
          <w:rFonts w:ascii="Calibri" w:hAnsi="Calibri" w:cs="Calibri"/>
          <w:sz w:val="22"/>
          <w:szCs w:val="22"/>
        </w:rPr>
      </w:pPr>
      <w:r w:rsidRPr="008B5D5C">
        <w:rPr>
          <w:rFonts w:ascii="Calibri" w:hAnsi="Calibri" w:cs="Calibri"/>
          <w:sz w:val="22"/>
          <w:szCs w:val="22"/>
        </w:rPr>
        <w:t>in this initiative is another great example of our organization’s support for female leadership and gender equity in the workplace.</w:t>
      </w:r>
    </w:p>
    <w:p w:rsidR="00D6149E" w:rsidRPr="00DB0C99" w:rsidRDefault="00D6149E" w:rsidP="00A850ED">
      <w:pPr>
        <w:spacing w:line="360" w:lineRule="auto"/>
        <w:jc w:val="both"/>
        <w:rPr>
          <w:rFonts w:ascii="Calibri" w:hAnsi="Calibri" w:cs="Calibri"/>
        </w:rPr>
      </w:pPr>
    </w:p>
    <w:p w:rsidR="00D6149E" w:rsidRDefault="00D6149E" w:rsidP="00A850ED">
      <w:pPr>
        <w:spacing w:line="360" w:lineRule="auto"/>
        <w:jc w:val="both"/>
        <w:rPr>
          <w:rFonts w:ascii="Calibri" w:hAnsi="Calibri" w:cs="Calibri"/>
          <w:color w:val="000000"/>
        </w:rPr>
      </w:pPr>
      <w:r w:rsidRPr="008B5D5C">
        <w:rPr>
          <w:rFonts w:ascii="Calibri" w:hAnsi="Calibri" w:cs="Calibri"/>
          <w:color w:val="000000"/>
        </w:rPr>
        <w:t xml:space="preserve">CWN is aiming and looking forward to </w:t>
      </w:r>
      <w:proofErr w:type="gramStart"/>
      <w:r w:rsidR="000D43EA">
        <w:rPr>
          <w:rFonts w:ascii="Calibri" w:hAnsi="Calibri" w:cs="Calibri"/>
          <w:color w:val="000000"/>
        </w:rPr>
        <w:t>widen</w:t>
      </w:r>
      <w:proofErr w:type="gramEnd"/>
      <w:r w:rsidRPr="008B5D5C">
        <w:rPr>
          <w:rFonts w:ascii="Calibri" w:hAnsi="Calibri" w:cs="Calibri"/>
          <w:color w:val="000000"/>
        </w:rPr>
        <w:t xml:space="preserve"> and deepe</w:t>
      </w:r>
      <w:r w:rsidR="000D43EA">
        <w:rPr>
          <w:rFonts w:ascii="Calibri" w:hAnsi="Calibri" w:cs="Calibri"/>
          <w:color w:val="000000"/>
        </w:rPr>
        <w:t>n</w:t>
      </w:r>
      <w:r w:rsidRPr="008B5D5C">
        <w:rPr>
          <w:rFonts w:ascii="Calibri" w:hAnsi="Calibri" w:cs="Calibri"/>
          <w:color w:val="000000"/>
        </w:rPr>
        <w:t xml:space="preserve"> in its activities in promoting career development for women and focusing on the technology area in line with our activity and the worldwide trend in future employment growth.</w:t>
      </w:r>
    </w:p>
    <w:p w:rsidR="00D6149E" w:rsidRDefault="00D6149E" w:rsidP="00A850ED">
      <w:pPr>
        <w:spacing w:line="360" w:lineRule="auto"/>
        <w:jc w:val="both"/>
        <w:rPr>
          <w:rFonts w:ascii="Calibri" w:hAnsi="Calibri" w:cs="Calibri"/>
          <w:color w:val="000000"/>
        </w:rPr>
      </w:pPr>
    </w:p>
    <w:p w:rsidR="00D6149E" w:rsidRDefault="00D6149E" w:rsidP="00A850ED">
      <w:pPr>
        <w:spacing w:line="360" w:lineRule="auto"/>
        <w:jc w:val="both"/>
        <w:rPr>
          <w:rFonts w:ascii="Calibri" w:hAnsi="Calibri" w:cs="Calibri"/>
          <w:color w:val="000000"/>
        </w:rPr>
      </w:pPr>
      <w:r>
        <w:rPr>
          <w:rFonts w:ascii="Calibri" w:hAnsi="Calibri" w:cs="Calibri"/>
          <w:color w:val="000000"/>
        </w:rPr>
        <w:t xml:space="preserve">In 2019, CWN has organized </w:t>
      </w:r>
      <w:r w:rsidR="00A850ED">
        <w:rPr>
          <w:rFonts w:ascii="Calibri" w:hAnsi="Calibri" w:cs="Calibri"/>
          <w:color w:val="000000"/>
        </w:rPr>
        <w:t>many</w:t>
      </w:r>
      <w:r>
        <w:rPr>
          <w:rFonts w:ascii="Calibri" w:hAnsi="Calibri" w:cs="Calibri"/>
          <w:color w:val="000000"/>
        </w:rPr>
        <w:t xml:space="preserve"> events </w:t>
      </w:r>
      <w:proofErr w:type="gramStart"/>
      <w:r>
        <w:rPr>
          <w:rFonts w:ascii="Calibri" w:hAnsi="Calibri" w:cs="Calibri"/>
          <w:color w:val="000000"/>
        </w:rPr>
        <w:t>on the occasion of</w:t>
      </w:r>
      <w:proofErr w:type="gramEnd"/>
      <w:r>
        <w:rPr>
          <w:rFonts w:ascii="Calibri" w:hAnsi="Calibri" w:cs="Calibri"/>
          <w:color w:val="000000"/>
        </w:rPr>
        <w:t xml:space="preserve"> the International Women’s day.</w:t>
      </w:r>
    </w:p>
    <w:p w:rsidR="00D6149E" w:rsidRDefault="00D6149E" w:rsidP="00B6148E">
      <w:pPr>
        <w:pStyle w:val="ListParagraph"/>
        <w:numPr>
          <w:ilvl w:val="0"/>
          <w:numId w:val="7"/>
        </w:numPr>
        <w:spacing w:line="360" w:lineRule="auto"/>
        <w:jc w:val="both"/>
        <w:rPr>
          <w:rFonts w:cs="Calibri"/>
          <w:color w:val="000000"/>
        </w:rPr>
      </w:pPr>
      <w:r>
        <w:rPr>
          <w:rFonts w:cs="Calibri"/>
          <w:color w:val="000000"/>
        </w:rPr>
        <w:t>Firstly, we arranged a debate competition between girl colleges on Ceridian premises. The title of the debate was ‘Her Aspiration needs her cooperation’</w:t>
      </w:r>
    </w:p>
    <w:p w:rsidR="00D6149E" w:rsidRDefault="00D6149E" w:rsidP="00B6148E">
      <w:pPr>
        <w:pStyle w:val="ListParagraph"/>
        <w:numPr>
          <w:ilvl w:val="0"/>
          <w:numId w:val="7"/>
        </w:numPr>
        <w:spacing w:line="360" w:lineRule="auto"/>
        <w:jc w:val="both"/>
        <w:rPr>
          <w:rFonts w:cs="Calibri"/>
          <w:color w:val="000000"/>
        </w:rPr>
      </w:pPr>
      <w:r>
        <w:rPr>
          <w:rFonts w:cs="Calibri"/>
          <w:color w:val="000000"/>
        </w:rPr>
        <w:lastRenderedPageBreak/>
        <w:t>Secondly, we arranged an external panel discussion by inviting four successful women to share their views and advice on the theme #Balance for Better. The aim of the panel was to inspire university students, as they are the leaders of tomorrow on the topic gender equality and women empowerment.</w:t>
      </w:r>
    </w:p>
    <w:p w:rsidR="005666EE" w:rsidRDefault="005666EE" w:rsidP="005666EE">
      <w:pPr>
        <w:spacing w:line="360" w:lineRule="auto"/>
        <w:jc w:val="both"/>
        <w:rPr>
          <w:rFonts w:cs="Calibri"/>
          <w:color w:val="000000"/>
        </w:rPr>
      </w:pPr>
    </w:p>
    <w:p w:rsidR="000D43EA" w:rsidRDefault="000D43EA" w:rsidP="005666EE">
      <w:pPr>
        <w:spacing w:line="360" w:lineRule="auto"/>
        <w:jc w:val="both"/>
        <w:rPr>
          <w:rFonts w:cs="Calibri"/>
          <w:color w:val="000000"/>
        </w:rPr>
      </w:pPr>
      <w:r>
        <w:rPr>
          <w:rFonts w:cs="Calibri"/>
          <w:color w:val="000000"/>
        </w:rPr>
        <w:t>In 2020, CWN organized the following:</w:t>
      </w:r>
    </w:p>
    <w:p w:rsidR="000D43EA" w:rsidRDefault="000D43EA" w:rsidP="000D43EA">
      <w:pPr>
        <w:pStyle w:val="ListParagraph"/>
        <w:numPr>
          <w:ilvl w:val="0"/>
          <w:numId w:val="17"/>
        </w:numPr>
        <w:spacing w:line="360" w:lineRule="auto"/>
        <w:jc w:val="both"/>
        <w:rPr>
          <w:rFonts w:cs="Calibri"/>
          <w:color w:val="000000"/>
        </w:rPr>
      </w:pPr>
      <w:r>
        <w:rPr>
          <w:rFonts w:cs="Calibri"/>
          <w:color w:val="000000"/>
        </w:rPr>
        <w:t xml:space="preserve">Social Media Campaign: </w:t>
      </w:r>
    </w:p>
    <w:p w:rsidR="000D43EA" w:rsidRPr="000D43EA" w:rsidRDefault="000D43EA" w:rsidP="000D43EA">
      <w:pPr>
        <w:pStyle w:val="ListParagraph"/>
        <w:spacing w:line="360" w:lineRule="auto"/>
        <w:ind w:left="1440"/>
        <w:rPr>
          <w:rFonts w:cs="Calibri"/>
          <w:color w:val="000000"/>
        </w:rPr>
      </w:pPr>
      <w:r w:rsidRPr="000D43EA">
        <w:rPr>
          <w:rFonts w:cs="Calibri"/>
          <w:color w:val="000000"/>
        </w:rPr>
        <w:t xml:space="preserve">The International Women’s Day is the time of the year where Ceridian reflects on progress made, celebrate our achievements and look forward to doing more to empower women and girls.  One of Ceridian Women’s Network (CWN Mauritius) key messages </w:t>
      </w:r>
      <w:r>
        <w:rPr>
          <w:rFonts w:cs="Calibri"/>
          <w:color w:val="000000"/>
        </w:rPr>
        <w:t>shared was</w:t>
      </w:r>
      <w:r w:rsidRPr="000D43EA">
        <w:rPr>
          <w:rFonts w:cs="Calibri"/>
          <w:color w:val="000000"/>
        </w:rPr>
        <w:t xml:space="preserve"> that the efforts we put into International Women's Day 2020 must be replicated every other day of the year. Change and progress will not be achieved through one inspirational speech or event, it requires action each day, every day. #</w:t>
      </w:r>
      <w:proofErr w:type="spellStart"/>
      <w:r w:rsidRPr="000D43EA">
        <w:rPr>
          <w:rFonts w:cs="Calibri"/>
          <w:color w:val="000000"/>
        </w:rPr>
        <w:t>ceridian</w:t>
      </w:r>
      <w:proofErr w:type="spellEnd"/>
      <w:r w:rsidRPr="000D43EA">
        <w:rPr>
          <w:rFonts w:cs="Calibri"/>
          <w:color w:val="000000"/>
        </w:rPr>
        <w:t xml:space="preserve"> #</w:t>
      </w:r>
      <w:proofErr w:type="spellStart"/>
      <w:r w:rsidRPr="000D43EA">
        <w:rPr>
          <w:rFonts w:cs="Calibri"/>
          <w:color w:val="000000"/>
        </w:rPr>
        <w:t>ceridianwomennetwork</w:t>
      </w:r>
      <w:proofErr w:type="spellEnd"/>
      <w:r w:rsidRPr="000D43EA">
        <w:rPr>
          <w:rFonts w:cs="Calibri"/>
          <w:color w:val="000000"/>
        </w:rPr>
        <w:t xml:space="preserve"> #iwd2020 #</w:t>
      </w:r>
      <w:proofErr w:type="spellStart"/>
      <w:r w:rsidRPr="000D43EA">
        <w:rPr>
          <w:rFonts w:cs="Calibri"/>
          <w:color w:val="000000"/>
        </w:rPr>
        <w:t>eachforequal</w:t>
      </w:r>
      <w:proofErr w:type="spellEnd"/>
    </w:p>
    <w:p w:rsidR="000D43EA" w:rsidRDefault="000D43EA" w:rsidP="000D43EA">
      <w:pPr>
        <w:pStyle w:val="ListParagraph"/>
        <w:spacing w:line="360" w:lineRule="auto"/>
        <w:jc w:val="both"/>
        <w:rPr>
          <w:rFonts w:cs="Calibri"/>
          <w:color w:val="000000"/>
        </w:rPr>
      </w:pPr>
    </w:p>
    <w:p w:rsidR="000D43EA" w:rsidRDefault="000D43EA" w:rsidP="000D43EA">
      <w:pPr>
        <w:pStyle w:val="ListParagraph"/>
        <w:numPr>
          <w:ilvl w:val="0"/>
          <w:numId w:val="17"/>
        </w:numPr>
        <w:spacing w:line="360" w:lineRule="auto"/>
        <w:jc w:val="both"/>
        <w:rPr>
          <w:rFonts w:cs="Calibri"/>
          <w:color w:val="000000"/>
        </w:rPr>
      </w:pPr>
      <w:r>
        <w:rPr>
          <w:rFonts w:cs="Calibri"/>
          <w:color w:val="000000"/>
        </w:rPr>
        <w:t>Ted Talk</w:t>
      </w:r>
      <w:r w:rsidR="0011139B" w:rsidRPr="0011139B">
        <w:rPr>
          <w:rFonts w:ascii="Roboto" w:hAnsi="Roboto" w:cs="Segoe UI"/>
          <w:color w:val="666666"/>
          <w:sz w:val="26"/>
          <w:szCs w:val="26"/>
        </w:rPr>
        <w:t xml:space="preserve"> </w:t>
      </w:r>
      <w:r w:rsidR="0011139B" w:rsidRPr="0011139B">
        <w:rPr>
          <w:rFonts w:cs="Calibri"/>
          <w:color w:val="000000"/>
        </w:rPr>
        <w:t xml:space="preserve">session to discuss around the theme </w:t>
      </w:r>
      <w:proofErr w:type="spellStart"/>
      <w:r w:rsidR="0011139B" w:rsidRPr="0011139B">
        <w:rPr>
          <w:rFonts w:cs="Calibri"/>
          <w:color w:val="000000"/>
        </w:rPr>
        <w:t>EachforEqual</w:t>
      </w:r>
      <w:proofErr w:type="spellEnd"/>
    </w:p>
    <w:p w:rsidR="000D43EA" w:rsidRDefault="000D43EA" w:rsidP="000D43EA">
      <w:pPr>
        <w:pStyle w:val="ListParagraph"/>
        <w:numPr>
          <w:ilvl w:val="0"/>
          <w:numId w:val="17"/>
        </w:numPr>
        <w:spacing w:line="360" w:lineRule="auto"/>
        <w:jc w:val="both"/>
        <w:rPr>
          <w:rFonts w:cs="Calibri"/>
          <w:color w:val="000000"/>
        </w:rPr>
      </w:pPr>
      <w:r>
        <w:rPr>
          <w:rFonts w:cs="Calibri"/>
          <w:color w:val="000000"/>
        </w:rPr>
        <w:t>Speech from a very inspiring woman Senior Vice President leader in Ceridian to our Mauritius colleagues</w:t>
      </w:r>
    </w:p>
    <w:p w:rsidR="000D43EA" w:rsidRPr="000D43EA" w:rsidRDefault="000D43EA" w:rsidP="000D43EA">
      <w:pPr>
        <w:pStyle w:val="ListParagraph"/>
        <w:spacing w:line="360" w:lineRule="auto"/>
        <w:jc w:val="both"/>
        <w:rPr>
          <w:rFonts w:cs="Calibri"/>
          <w:color w:val="000000"/>
        </w:rPr>
      </w:pPr>
    </w:p>
    <w:p w:rsidR="00A97D9F" w:rsidRPr="00A97D9F" w:rsidRDefault="00A97D9F" w:rsidP="00534F0A">
      <w:pPr>
        <w:pStyle w:val="Heading2"/>
        <w:spacing w:line="360" w:lineRule="auto"/>
        <w:jc w:val="both"/>
        <w:rPr>
          <w:b/>
        </w:rPr>
      </w:pPr>
      <w:r w:rsidRPr="00A97D9F">
        <w:rPr>
          <w:b/>
        </w:rPr>
        <w:t>Ceridian Book Club</w:t>
      </w:r>
    </w:p>
    <w:p w:rsidR="00A97D9F" w:rsidRDefault="00A97D9F" w:rsidP="00D205A2">
      <w:pPr>
        <w:spacing w:after="0" w:line="360" w:lineRule="auto"/>
      </w:pPr>
      <w:r>
        <w:t xml:space="preserve">The Ceridian Book Club which is part of CWN has as objective to empower women through inspiring </w:t>
      </w:r>
      <w:proofErr w:type="gramStart"/>
      <w:r>
        <w:t>books, and</w:t>
      </w:r>
      <w:proofErr w:type="gramEnd"/>
      <w:r>
        <w:t xml:space="preserve"> sharing insights. Last year, we had the book discussion on Michelle Obama’s book Becoming. We are working to do another session of book discussion on the ‘Alchemist’. We plan to have podcast, video and book discussions every month.</w:t>
      </w:r>
    </w:p>
    <w:p w:rsidR="00A97D9F" w:rsidRPr="00534F0A" w:rsidRDefault="00A97D9F" w:rsidP="00534F0A">
      <w:pPr>
        <w:spacing w:line="360" w:lineRule="auto"/>
        <w:jc w:val="both"/>
        <w:rPr>
          <w:rFonts w:cs="Calibri"/>
          <w:color w:val="000000"/>
        </w:rPr>
      </w:pPr>
    </w:p>
    <w:p w:rsidR="00D6149E" w:rsidRDefault="00D6149E" w:rsidP="00A850ED">
      <w:pPr>
        <w:spacing w:line="360" w:lineRule="auto"/>
        <w:jc w:val="both"/>
        <w:rPr>
          <w:rFonts w:ascii="Calibri" w:hAnsi="Calibri" w:cs="Calibri"/>
          <w:color w:val="000000"/>
        </w:rPr>
      </w:pPr>
    </w:p>
    <w:p w:rsidR="00E21AD5" w:rsidRDefault="00E21AD5" w:rsidP="00A850ED">
      <w:pPr>
        <w:spacing w:line="360" w:lineRule="auto"/>
        <w:jc w:val="both"/>
        <w:rPr>
          <w:rFonts w:ascii="Calibri" w:hAnsi="Calibri" w:cs="Calibri"/>
          <w:color w:val="000000"/>
        </w:rPr>
      </w:pPr>
    </w:p>
    <w:p w:rsidR="00E21AD5" w:rsidRDefault="00E21AD5" w:rsidP="00A850ED">
      <w:pPr>
        <w:spacing w:line="360" w:lineRule="auto"/>
        <w:jc w:val="both"/>
        <w:rPr>
          <w:rFonts w:ascii="Calibri" w:hAnsi="Calibri" w:cs="Calibri"/>
          <w:color w:val="000000"/>
        </w:rPr>
      </w:pPr>
    </w:p>
    <w:p w:rsidR="00E21AD5" w:rsidRDefault="00E21AD5" w:rsidP="00A850ED">
      <w:pPr>
        <w:spacing w:line="360" w:lineRule="auto"/>
        <w:jc w:val="both"/>
        <w:rPr>
          <w:rFonts w:ascii="Calibri" w:hAnsi="Calibri" w:cs="Calibri"/>
          <w:color w:val="000000"/>
        </w:rPr>
      </w:pPr>
    </w:p>
    <w:p w:rsidR="0011139B" w:rsidRDefault="0011139B" w:rsidP="00A850ED">
      <w:pPr>
        <w:spacing w:line="360" w:lineRule="auto"/>
        <w:jc w:val="both"/>
        <w:rPr>
          <w:rFonts w:ascii="Calibri" w:hAnsi="Calibri" w:cs="Calibri"/>
          <w:color w:val="000000"/>
        </w:rPr>
      </w:pPr>
    </w:p>
    <w:p w:rsidR="00D6149E" w:rsidRDefault="00D6149E" w:rsidP="00A850ED">
      <w:pPr>
        <w:pStyle w:val="Heading1"/>
        <w:spacing w:line="360" w:lineRule="auto"/>
        <w:jc w:val="both"/>
        <w:rPr>
          <w:rFonts w:ascii="Calibri" w:hAnsi="Calibri"/>
          <w:b/>
          <w:szCs w:val="22"/>
          <w:lang w:val="en-ZA"/>
        </w:rPr>
      </w:pPr>
      <w:bookmarkStart w:id="17" w:name="_Toc5626768"/>
      <w:r w:rsidRPr="00D6149E">
        <w:rPr>
          <w:b/>
        </w:rPr>
        <w:lastRenderedPageBreak/>
        <w:t xml:space="preserve">Principle </w:t>
      </w:r>
      <w:r>
        <w:rPr>
          <w:b/>
        </w:rPr>
        <w:t>7</w:t>
      </w:r>
      <w:r w:rsidRPr="00D6149E">
        <w:rPr>
          <w:b/>
        </w:rPr>
        <w:t xml:space="preserve">: </w:t>
      </w:r>
      <w:r w:rsidRPr="00ED79EA">
        <w:rPr>
          <w:rFonts w:ascii="Calibri" w:hAnsi="Calibri"/>
          <w:b/>
          <w:szCs w:val="22"/>
          <w:lang w:val="en-ZA"/>
        </w:rPr>
        <w:t>Businesses should support a precautionary approach to environmental challenges</w:t>
      </w:r>
      <w:bookmarkEnd w:id="17"/>
    </w:p>
    <w:p w:rsidR="002A54A9" w:rsidRDefault="002A54A9" w:rsidP="00A850ED">
      <w:pPr>
        <w:spacing w:line="360" w:lineRule="auto"/>
        <w:jc w:val="both"/>
        <w:rPr>
          <w:lang w:val="en-ZA"/>
        </w:rPr>
      </w:pPr>
    </w:p>
    <w:p w:rsidR="00B6148E" w:rsidRDefault="002A54A9" w:rsidP="00B6148E">
      <w:pPr>
        <w:spacing w:line="360" w:lineRule="auto"/>
        <w:jc w:val="both"/>
        <w:rPr>
          <w:rFonts w:ascii="Calibri" w:hAnsi="Calibri"/>
        </w:rPr>
      </w:pPr>
      <w:r w:rsidRPr="00ED79EA">
        <w:rPr>
          <w:rFonts w:ascii="Calibri" w:hAnsi="Calibri"/>
          <w:bCs/>
        </w:rPr>
        <w:t xml:space="preserve">Ceridian being a multinational business is conscious about the degradation of the global </w:t>
      </w:r>
      <w:r w:rsidRPr="00ED79EA">
        <w:rPr>
          <w:rFonts w:ascii="Calibri" w:hAnsi="Calibri"/>
        </w:rPr>
        <w:t>environment.  In line with this, a team was setup in 2007 at Ceridian headquarters in the US named “Green Team” to primarily work on ways to be more environmental friendly.</w:t>
      </w:r>
    </w:p>
    <w:p w:rsidR="002A54A9" w:rsidRPr="00ED79EA" w:rsidRDefault="002A54A9" w:rsidP="00B6148E">
      <w:pPr>
        <w:spacing w:line="360" w:lineRule="auto"/>
        <w:jc w:val="both"/>
        <w:rPr>
          <w:rFonts w:ascii="Calibri" w:hAnsi="Calibri"/>
        </w:rPr>
      </w:pPr>
      <w:r w:rsidRPr="00ED79EA">
        <w:rPr>
          <w:rFonts w:ascii="Calibri" w:hAnsi="Calibri"/>
        </w:rPr>
        <w:t>In June 2014, the Mauritius team kick</w:t>
      </w:r>
      <w:r w:rsidR="006B16A7">
        <w:rPr>
          <w:rFonts w:ascii="Calibri" w:hAnsi="Calibri"/>
        </w:rPr>
        <w:t>ed</w:t>
      </w:r>
      <w:r w:rsidRPr="00ED79EA">
        <w:rPr>
          <w:rFonts w:ascii="Calibri" w:hAnsi="Calibri"/>
        </w:rPr>
        <w:t xml:space="preserve"> off certain initiatives to mark the World Environment Day.  We still ensure that we keep these initiatives ongoing. These include frequent recycling of used papers, use of paper cups in all beverage distributors and a clean working environment. Frequent communiques are sent out to our employees to promote a healthy environment which includes no smoking in public spaces and closed areas.</w:t>
      </w:r>
    </w:p>
    <w:p w:rsidR="00B6148E" w:rsidRDefault="002A54A9" w:rsidP="00B6148E">
      <w:pPr>
        <w:spacing w:line="360" w:lineRule="auto"/>
        <w:jc w:val="both"/>
        <w:rPr>
          <w:rFonts w:ascii="Calibri" w:hAnsi="Calibri"/>
        </w:rPr>
      </w:pPr>
      <w:r w:rsidRPr="00ED79EA">
        <w:rPr>
          <w:rFonts w:ascii="Calibri" w:hAnsi="Calibri"/>
        </w:rPr>
        <w:t>Being a Cloud company, we aim to promote environmental benefits such as shutting down servers and adopting energy efficient cloud-based applications. We cannot fail to mention that through our software, we are working towards a considerable decrease of paper use.</w:t>
      </w:r>
    </w:p>
    <w:p w:rsidR="00B6148E" w:rsidRPr="00B6148E" w:rsidRDefault="00B6148E" w:rsidP="00B6148E">
      <w:pPr>
        <w:spacing w:line="360" w:lineRule="auto"/>
        <w:jc w:val="both"/>
        <w:rPr>
          <w:rFonts w:ascii="Calibri" w:hAnsi="Calibri"/>
          <w:sz w:val="20"/>
          <w:szCs w:val="20"/>
        </w:rPr>
      </w:pPr>
    </w:p>
    <w:p w:rsidR="002A54A9" w:rsidRDefault="002A54A9" w:rsidP="00B6148E">
      <w:pPr>
        <w:pStyle w:val="Heading1"/>
        <w:spacing w:line="360" w:lineRule="auto"/>
        <w:jc w:val="both"/>
        <w:rPr>
          <w:rFonts w:ascii="Calibri" w:hAnsi="Calibri"/>
          <w:b/>
          <w:szCs w:val="22"/>
        </w:rPr>
      </w:pPr>
      <w:bookmarkStart w:id="18" w:name="_Toc5626769"/>
      <w:r w:rsidRPr="00D6149E">
        <w:rPr>
          <w:b/>
        </w:rPr>
        <w:t xml:space="preserve">Principle </w:t>
      </w:r>
      <w:r>
        <w:rPr>
          <w:b/>
        </w:rPr>
        <w:t>8</w:t>
      </w:r>
      <w:r w:rsidRPr="00D6149E">
        <w:rPr>
          <w:b/>
        </w:rPr>
        <w:t xml:space="preserve">: </w:t>
      </w:r>
      <w:r w:rsidRPr="00ED79EA">
        <w:rPr>
          <w:rFonts w:ascii="Calibri" w:hAnsi="Calibri"/>
          <w:b/>
          <w:szCs w:val="22"/>
        </w:rPr>
        <w:t>Undertake initiatives to promote greater environmental responsibility</w:t>
      </w:r>
      <w:bookmarkEnd w:id="18"/>
    </w:p>
    <w:p w:rsidR="00B6148E" w:rsidRPr="00B6148E" w:rsidRDefault="00B6148E" w:rsidP="00B6148E">
      <w:pPr>
        <w:rPr>
          <w:sz w:val="18"/>
          <w:szCs w:val="18"/>
        </w:rPr>
      </w:pPr>
    </w:p>
    <w:p w:rsidR="002A54A9" w:rsidRDefault="002A54A9" w:rsidP="00A850ED">
      <w:pPr>
        <w:spacing w:line="360" w:lineRule="auto"/>
        <w:jc w:val="both"/>
        <w:rPr>
          <w:rFonts w:ascii="Calibri" w:hAnsi="Calibri"/>
        </w:rPr>
      </w:pPr>
      <w:r w:rsidRPr="00ED79EA">
        <w:rPr>
          <w:rFonts w:ascii="Calibri" w:hAnsi="Calibri"/>
        </w:rPr>
        <w:t>One of the initiatives is changing the use of Styrofoam throughout the US building to recyclable or biodegradable "to go" ware and to build awareness about recycling and the environment.  The approach to environmental issues is guided by a simple principle: We will conduct our business in ways that protect, preserve and enhance the environment.</w:t>
      </w:r>
    </w:p>
    <w:p w:rsidR="002A54A9" w:rsidRPr="00ED79EA" w:rsidRDefault="002A54A9" w:rsidP="00A850ED">
      <w:pPr>
        <w:spacing w:line="360" w:lineRule="auto"/>
        <w:jc w:val="both"/>
        <w:rPr>
          <w:rFonts w:ascii="Calibri" w:hAnsi="Calibri"/>
        </w:rPr>
      </w:pPr>
      <w:r w:rsidRPr="00ED79EA">
        <w:rPr>
          <w:rFonts w:ascii="Calibri" w:hAnsi="Calibri"/>
        </w:rPr>
        <w:t>Ceridian is active in initiatives organised by the industry and associations on environmental protection.</w:t>
      </w:r>
    </w:p>
    <w:p w:rsidR="002A54A9" w:rsidRPr="00ED79EA" w:rsidRDefault="002A54A9" w:rsidP="00A850ED">
      <w:pPr>
        <w:spacing w:line="360" w:lineRule="auto"/>
        <w:jc w:val="both"/>
        <w:rPr>
          <w:rFonts w:ascii="Calibri" w:hAnsi="Calibri"/>
          <w:b/>
          <w:i/>
        </w:rPr>
      </w:pPr>
      <w:r w:rsidRPr="00ED79EA">
        <w:rPr>
          <w:rFonts w:ascii="Calibri" w:hAnsi="Calibri"/>
          <w:b/>
          <w:i/>
        </w:rPr>
        <w:t>Ceridian Initiative - Reduce, Reuse and Recycle</w:t>
      </w:r>
    </w:p>
    <w:p w:rsidR="002A54A9" w:rsidRPr="00ED79EA" w:rsidRDefault="002A54A9" w:rsidP="00A850ED">
      <w:pPr>
        <w:spacing w:line="360" w:lineRule="auto"/>
        <w:jc w:val="both"/>
        <w:rPr>
          <w:rFonts w:ascii="Calibri" w:hAnsi="Calibri"/>
        </w:rPr>
      </w:pPr>
      <w:r w:rsidRPr="00ED79EA">
        <w:rPr>
          <w:rFonts w:ascii="Calibri" w:hAnsi="Calibri"/>
        </w:rPr>
        <w:t>The key actions were:</w:t>
      </w:r>
    </w:p>
    <w:p w:rsidR="002A54A9" w:rsidRPr="00ED79EA" w:rsidRDefault="002A54A9" w:rsidP="00C61BC5">
      <w:pPr>
        <w:numPr>
          <w:ilvl w:val="0"/>
          <w:numId w:val="15"/>
        </w:numPr>
        <w:spacing w:after="0" w:line="360" w:lineRule="auto"/>
        <w:jc w:val="both"/>
        <w:rPr>
          <w:rFonts w:ascii="Calibri" w:hAnsi="Calibri"/>
        </w:rPr>
      </w:pPr>
      <w:r w:rsidRPr="00ED79EA">
        <w:rPr>
          <w:rFonts w:ascii="Calibri" w:hAnsi="Calibri"/>
        </w:rPr>
        <w:t>Managers to talk about ‘Reduce, Reuse and Recycle’ with their team members.</w:t>
      </w:r>
    </w:p>
    <w:p w:rsidR="002A54A9" w:rsidRPr="00ED79EA" w:rsidRDefault="002A54A9" w:rsidP="00C61BC5">
      <w:pPr>
        <w:numPr>
          <w:ilvl w:val="0"/>
          <w:numId w:val="15"/>
        </w:numPr>
        <w:spacing w:after="0" w:line="360" w:lineRule="auto"/>
        <w:jc w:val="both"/>
        <w:rPr>
          <w:rFonts w:ascii="Calibri" w:hAnsi="Calibri"/>
        </w:rPr>
      </w:pPr>
      <w:r w:rsidRPr="00ED79EA">
        <w:rPr>
          <w:rFonts w:ascii="Calibri" w:hAnsi="Calibri"/>
        </w:rPr>
        <w:t>Involve all team members in the disposal of:</w:t>
      </w:r>
    </w:p>
    <w:p w:rsidR="002A54A9" w:rsidRPr="00ED79EA" w:rsidRDefault="002A54A9" w:rsidP="00C61BC5">
      <w:pPr>
        <w:numPr>
          <w:ilvl w:val="1"/>
          <w:numId w:val="15"/>
        </w:numPr>
        <w:spacing w:after="0" w:line="360" w:lineRule="auto"/>
        <w:jc w:val="both"/>
        <w:rPr>
          <w:rFonts w:ascii="Calibri" w:hAnsi="Calibri"/>
        </w:rPr>
      </w:pPr>
      <w:r w:rsidRPr="00ED79EA">
        <w:rPr>
          <w:rFonts w:ascii="Calibri" w:hAnsi="Calibri"/>
        </w:rPr>
        <w:lastRenderedPageBreak/>
        <w:t>Old notebooks,</w:t>
      </w:r>
    </w:p>
    <w:p w:rsidR="002A54A9" w:rsidRPr="00ED79EA" w:rsidRDefault="002A54A9" w:rsidP="00C61BC5">
      <w:pPr>
        <w:numPr>
          <w:ilvl w:val="1"/>
          <w:numId w:val="15"/>
        </w:numPr>
        <w:spacing w:after="0" w:line="360" w:lineRule="auto"/>
        <w:jc w:val="both"/>
        <w:rPr>
          <w:rFonts w:ascii="Calibri" w:hAnsi="Calibri"/>
        </w:rPr>
      </w:pPr>
      <w:r w:rsidRPr="00ED79EA">
        <w:rPr>
          <w:rFonts w:ascii="Calibri" w:hAnsi="Calibri"/>
        </w:rPr>
        <w:t>Paper,</w:t>
      </w:r>
    </w:p>
    <w:p w:rsidR="002A54A9" w:rsidRPr="00ED79EA" w:rsidRDefault="002A54A9" w:rsidP="00C61BC5">
      <w:pPr>
        <w:numPr>
          <w:ilvl w:val="1"/>
          <w:numId w:val="15"/>
        </w:numPr>
        <w:spacing w:after="0" w:line="360" w:lineRule="auto"/>
        <w:jc w:val="both"/>
        <w:rPr>
          <w:rFonts w:ascii="Calibri" w:hAnsi="Calibri"/>
        </w:rPr>
      </w:pPr>
      <w:r w:rsidRPr="00ED79EA">
        <w:rPr>
          <w:rFonts w:ascii="Calibri" w:hAnsi="Calibri"/>
        </w:rPr>
        <w:t>Magazine,</w:t>
      </w:r>
    </w:p>
    <w:p w:rsidR="002A54A9" w:rsidRPr="00ED79EA" w:rsidRDefault="002A54A9" w:rsidP="00C61BC5">
      <w:pPr>
        <w:numPr>
          <w:ilvl w:val="1"/>
          <w:numId w:val="15"/>
        </w:numPr>
        <w:spacing w:after="0" w:line="360" w:lineRule="auto"/>
        <w:jc w:val="both"/>
        <w:rPr>
          <w:rFonts w:ascii="Calibri" w:hAnsi="Calibri"/>
        </w:rPr>
      </w:pPr>
      <w:r w:rsidRPr="00ED79EA">
        <w:rPr>
          <w:rFonts w:ascii="Calibri" w:hAnsi="Calibri"/>
        </w:rPr>
        <w:t>Training materials (</w:t>
      </w:r>
      <w:r w:rsidR="00C61BC5" w:rsidRPr="00ED79EA">
        <w:rPr>
          <w:rFonts w:ascii="Calibri" w:hAnsi="Calibri"/>
        </w:rPr>
        <w:t>outdated</w:t>
      </w:r>
      <w:r w:rsidRPr="00ED79EA">
        <w:rPr>
          <w:rFonts w:ascii="Calibri" w:hAnsi="Calibri"/>
        </w:rPr>
        <w:t>)</w:t>
      </w:r>
    </w:p>
    <w:p w:rsidR="002A54A9" w:rsidRPr="00ED79EA" w:rsidRDefault="002A54A9" w:rsidP="00C61BC5">
      <w:pPr>
        <w:numPr>
          <w:ilvl w:val="1"/>
          <w:numId w:val="15"/>
        </w:numPr>
        <w:spacing w:after="0" w:line="360" w:lineRule="auto"/>
        <w:jc w:val="both"/>
        <w:rPr>
          <w:rFonts w:ascii="Calibri" w:hAnsi="Calibri"/>
        </w:rPr>
      </w:pPr>
      <w:r w:rsidRPr="00ED79EA">
        <w:rPr>
          <w:rFonts w:ascii="Calibri" w:hAnsi="Calibri"/>
        </w:rPr>
        <w:t>Flipcharts</w:t>
      </w:r>
    </w:p>
    <w:p w:rsidR="002A54A9" w:rsidRPr="00ED79EA" w:rsidRDefault="002A54A9" w:rsidP="00C61BC5">
      <w:pPr>
        <w:numPr>
          <w:ilvl w:val="1"/>
          <w:numId w:val="15"/>
        </w:numPr>
        <w:spacing w:after="0" w:line="360" w:lineRule="auto"/>
        <w:jc w:val="both"/>
        <w:rPr>
          <w:rFonts w:ascii="Calibri" w:hAnsi="Calibri"/>
        </w:rPr>
      </w:pPr>
      <w:r w:rsidRPr="00ED79EA">
        <w:rPr>
          <w:rFonts w:ascii="Calibri" w:hAnsi="Calibri"/>
        </w:rPr>
        <w:t>Newspaper</w:t>
      </w:r>
    </w:p>
    <w:p w:rsidR="002A54A9" w:rsidRDefault="002A54A9" w:rsidP="00C61BC5">
      <w:pPr>
        <w:numPr>
          <w:ilvl w:val="1"/>
          <w:numId w:val="15"/>
        </w:numPr>
        <w:spacing w:after="0" w:line="360" w:lineRule="auto"/>
        <w:jc w:val="both"/>
        <w:rPr>
          <w:rFonts w:ascii="Calibri" w:hAnsi="Calibri"/>
        </w:rPr>
      </w:pPr>
      <w:r w:rsidRPr="00ED79EA">
        <w:rPr>
          <w:rFonts w:ascii="Calibri" w:hAnsi="Calibri"/>
        </w:rPr>
        <w:t>Cardboard</w:t>
      </w:r>
    </w:p>
    <w:p w:rsidR="00C61BC5" w:rsidRPr="00ED79EA" w:rsidRDefault="00C61BC5" w:rsidP="00C61BC5">
      <w:pPr>
        <w:spacing w:after="0" w:line="360" w:lineRule="auto"/>
        <w:ind w:left="1932"/>
        <w:jc w:val="both"/>
        <w:rPr>
          <w:rFonts w:ascii="Calibri" w:hAnsi="Calibri"/>
        </w:rPr>
      </w:pPr>
    </w:p>
    <w:p w:rsidR="002A54A9" w:rsidRPr="00ED79EA" w:rsidRDefault="002A54A9" w:rsidP="00A850ED">
      <w:pPr>
        <w:spacing w:line="360" w:lineRule="auto"/>
        <w:jc w:val="both"/>
        <w:rPr>
          <w:rFonts w:ascii="Calibri" w:hAnsi="Calibri"/>
        </w:rPr>
      </w:pPr>
      <w:r w:rsidRPr="00ED79EA">
        <w:rPr>
          <w:rFonts w:ascii="Calibri" w:hAnsi="Calibri"/>
        </w:rPr>
        <w:t>Unused papers from all drawers and the storeroom</w:t>
      </w:r>
      <w:r w:rsidR="00C61BC5">
        <w:rPr>
          <w:rFonts w:ascii="Calibri" w:hAnsi="Calibri"/>
        </w:rPr>
        <w:t xml:space="preserve">. </w:t>
      </w:r>
      <w:r w:rsidRPr="00ED79EA">
        <w:rPr>
          <w:rFonts w:ascii="Calibri" w:hAnsi="Calibri"/>
        </w:rPr>
        <w:t>Moreover, the following initiatives are fully active within our premises:</w:t>
      </w:r>
    </w:p>
    <w:p w:rsidR="002A54A9" w:rsidRPr="00ED79EA" w:rsidRDefault="002A54A9" w:rsidP="00A850ED">
      <w:pPr>
        <w:numPr>
          <w:ilvl w:val="0"/>
          <w:numId w:val="10"/>
        </w:numPr>
        <w:spacing w:after="0" w:line="360" w:lineRule="auto"/>
        <w:jc w:val="both"/>
        <w:rPr>
          <w:rFonts w:ascii="Calibri" w:hAnsi="Calibri"/>
        </w:rPr>
      </w:pPr>
      <w:r w:rsidRPr="00ED79EA">
        <w:rPr>
          <w:rFonts w:ascii="Calibri" w:hAnsi="Calibri"/>
        </w:rPr>
        <w:t>Reduction in the number of physical servers by adopting a consolidated and virtualized environment to decrease power consumption and cooling</w:t>
      </w:r>
    </w:p>
    <w:p w:rsidR="002A54A9" w:rsidRPr="00ED79EA" w:rsidRDefault="002A54A9" w:rsidP="00A850ED">
      <w:pPr>
        <w:numPr>
          <w:ilvl w:val="0"/>
          <w:numId w:val="10"/>
        </w:numPr>
        <w:spacing w:after="0" w:line="360" w:lineRule="auto"/>
        <w:jc w:val="both"/>
        <w:rPr>
          <w:rFonts w:ascii="Calibri" w:hAnsi="Calibri"/>
        </w:rPr>
      </w:pPr>
      <w:r w:rsidRPr="00ED79EA">
        <w:rPr>
          <w:rFonts w:ascii="Calibri" w:hAnsi="Calibri"/>
        </w:rPr>
        <w:t>Elimination of plastic water bottle dispensers – water is provided through mains fed machines with are plumbed directly into the main water supply include filters.</w:t>
      </w:r>
    </w:p>
    <w:p w:rsidR="00B6148E" w:rsidRPr="00B6148E" w:rsidRDefault="002A54A9" w:rsidP="00B6148E">
      <w:pPr>
        <w:numPr>
          <w:ilvl w:val="0"/>
          <w:numId w:val="10"/>
        </w:numPr>
        <w:spacing w:after="0" w:line="360" w:lineRule="auto"/>
        <w:jc w:val="both"/>
        <w:rPr>
          <w:rFonts w:ascii="Calibri" w:hAnsi="Calibri"/>
        </w:rPr>
      </w:pPr>
      <w:r w:rsidRPr="00ED79EA">
        <w:rPr>
          <w:rFonts w:ascii="Calibri" w:hAnsi="Calibri"/>
        </w:rPr>
        <w:t>Removal of plastic cups and increased use of mugs instead</w:t>
      </w:r>
    </w:p>
    <w:p w:rsidR="002A54A9" w:rsidRPr="00ED79EA" w:rsidRDefault="002A54A9" w:rsidP="00A850ED">
      <w:pPr>
        <w:numPr>
          <w:ilvl w:val="0"/>
          <w:numId w:val="10"/>
        </w:numPr>
        <w:spacing w:after="0" w:line="360" w:lineRule="auto"/>
        <w:jc w:val="both"/>
        <w:rPr>
          <w:rFonts w:ascii="Calibri" w:hAnsi="Calibri"/>
        </w:rPr>
      </w:pPr>
      <w:r w:rsidRPr="00ED79EA">
        <w:rPr>
          <w:rFonts w:ascii="Calibri" w:hAnsi="Calibri"/>
        </w:rPr>
        <w:t xml:space="preserve">Use of </w:t>
      </w:r>
      <w:proofErr w:type="gramStart"/>
      <w:r w:rsidRPr="00ED79EA">
        <w:rPr>
          <w:rFonts w:ascii="Calibri" w:hAnsi="Calibri"/>
        </w:rPr>
        <w:t>cloud based</w:t>
      </w:r>
      <w:proofErr w:type="gramEnd"/>
      <w:r w:rsidRPr="00ED79EA">
        <w:rPr>
          <w:rFonts w:ascii="Calibri" w:hAnsi="Calibri"/>
        </w:rPr>
        <w:t xml:space="preserve"> services and applications</w:t>
      </w:r>
    </w:p>
    <w:p w:rsidR="002A54A9" w:rsidRPr="00ED79EA" w:rsidRDefault="002A54A9" w:rsidP="00A850ED">
      <w:pPr>
        <w:numPr>
          <w:ilvl w:val="0"/>
          <w:numId w:val="10"/>
        </w:numPr>
        <w:spacing w:after="0" w:line="360" w:lineRule="auto"/>
        <w:jc w:val="both"/>
        <w:rPr>
          <w:rFonts w:ascii="Calibri" w:hAnsi="Calibri"/>
        </w:rPr>
      </w:pPr>
      <w:r w:rsidRPr="00ED79EA">
        <w:rPr>
          <w:rFonts w:ascii="Calibri" w:hAnsi="Calibri"/>
        </w:rPr>
        <w:t>Shared transport services with other companies in the vicinity to encourage telecommuting</w:t>
      </w:r>
    </w:p>
    <w:p w:rsidR="002A54A9" w:rsidRDefault="002A54A9" w:rsidP="00A850ED">
      <w:pPr>
        <w:spacing w:line="360" w:lineRule="auto"/>
        <w:jc w:val="both"/>
      </w:pPr>
    </w:p>
    <w:p w:rsidR="00E21AD5" w:rsidRDefault="00E21AD5" w:rsidP="00A850ED">
      <w:pPr>
        <w:spacing w:line="360" w:lineRule="auto"/>
        <w:jc w:val="both"/>
      </w:pPr>
    </w:p>
    <w:p w:rsidR="006D71DD" w:rsidRPr="002A54A9" w:rsidRDefault="006D71DD" w:rsidP="006D71DD">
      <w:pPr>
        <w:pStyle w:val="Heading1"/>
        <w:spacing w:line="360" w:lineRule="auto"/>
        <w:rPr>
          <w:rFonts w:ascii="Calibri" w:hAnsi="Calibri"/>
          <w:b/>
          <w:szCs w:val="22"/>
          <w:lang w:val="en-ZA"/>
        </w:rPr>
      </w:pPr>
      <w:r w:rsidRPr="002A54A9">
        <w:rPr>
          <w:b/>
        </w:rPr>
        <w:t xml:space="preserve">Principle 9: </w:t>
      </w:r>
      <w:r w:rsidRPr="002A54A9">
        <w:rPr>
          <w:rFonts w:ascii="Calibri" w:hAnsi="Calibri"/>
          <w:b/>
          <w:szCs w:val="22"/>
          <w:lang w:val="en-ZA"/>
        </w:rPr>
        <w:t>Encourage the development and diffusion of environmentally friendly technologies</w:t>
      </w:r>
    </w:p>
    <w:p w:rsidR="006D71DD" w:rsidRPr="00B6148E" w:rsidRDefault="006D71DD" w:rsidP="006D71DD">
      <w:pPr>
        <w:spacing w:line="360" w:lineRule="auto"/>
        <w:jc w:val="both"/>
        <w:rPr>
          <w:sz w:val="16"/>
          <w:szCs w:val="16"/>
          <w:lang w:val="en-ZA"/>
        </w:rPr>
      </w:pPr>
    </w:p>
    <w:p w:rsidR="006D71DD" w:rsidRPr="00ED79EA" w:rsidRDefault="006D71DD" w:rsidP="006D71DD">
      <w:pPr>
        <w:spacing w:line="360" w:lineRule="auto"/>
        <w:jc w:val="both"/>
        <w:rPr>
          <w:rFonts w:ascii="Calibri" w:hAnsi="Calibri"/>
        </w:rPr>
      </w:pPr>
      <w:r w:rsidRPr="00ED79EA">
        <w:rPr>
          <w:rFonts w:ascii="Calibri" w:hAnsi="Calibri"/>
        </w:rPr>
        <w:t xml:space="preserve">Ceridian Mauritius has established and implemented an </w:t>
      </w:r>
      <w:r w:rsidRPr="000D0CCB">
        <w:rPr>
          <w:rFonts w:ascii="Calibri" w:hAnsi="Calibri"/>
        </w:rPr>
        <w:t xml:space="preserve">Environmental </w:t>
      </w:r>
      <w:r w:rsidR="000D0CCB">
        <w:rPr>
          <w:rFonts w:ascii="Calibri" w:hAnsi="Calibri"/>
        </w:rPr>
        <w:t>Culture</w:t>
      </w:r>
      <w:r w:rsidRPr="00ED79EA">
        <w:rPr>
          <w:rFonts w:ascii="Calibri" w:hAnsi="Calibri"/>
        </w:rPr>
        <w:t xml:space="preserve"> to demonstrate the commitment to go green in its business operations which includes:</w:t>
      </w:r>
    </w:p>
    <w:p w:rsidR="006D71DD" w:rsidRPr="00ED79EA" w:rsidRDefault="006D71DD" w:rsidP="006D71DD">
      <w:pPr>
        <w:numPr>
          <w:ilvl w:val="0"/>
          <w:numId w:val="14"/>
        </w:numPr>
        <w:spacing w:after="0" w:line="360" w:lineRule="auto"/>
        <w:jc w:val="both"/>
        <w:rPr>
          <w:rFonts w:ascii="Calibri" w:hAnsi="Calibri"/>
        </w:rPr>
      </w:pPr>
      <w:r w:rsidRPr="00ED79EA">
        <w:rPr>
          <w:rFonts w:ascii="Calibri" w:hAnsi="Calibri"/>
        </w:rPr>
        <w:t>Energy savings</w:t>
      </w:r>
    </w:p>
    <w:p w:rsidR="006D71DD" w:rsidRPr="00ED79EA" w:rsidRDefault="006D71DD" w:rsidP="006D71DD">
      <w:pPr>
        <w:spacing w:line="360" w:lineRule="auto"/>
        <w:jc w:val="both"/>
        <w:rPr>
          <w:rFonts w:ascii="Calibri" w:hAnsi="Calibri"/>
        </w:rPr>
      </w:pPr>
      <w:r w:rsidRPr="00ED79EA">
        <w:rPr>
          <w:rFonts w:ascii="Calibri" w:hAnsi="Calibri"/>
        </w:rPr>
        <w:t>Ceridian Mauritius has implemented several measures which help in reducing the energy consumption within the company as follows:</w:t>
      </w:r>
    </w:p>
    <w:p w:rsidR="006D71DD" w:rsidRPr="001A0DA0" w:rsidRDefault="006D71DD" w:rsidP="006D71DD">
      <w:pPr>
        <w:numPr>
          <w:ilvl w:val="0"/>
          <w:numId w:val="11"/>
        </w:numPr>
        <w:spacing w:after="0" w:line="360" w:lineRule="auto"/>
        <w:jc w:val="both"/>
        <w:rPr>
          <w:rFonts w:ascii="Calibri" w:hAnsi="Calibri"/>
        </w:rPr>
      </w:pPr>
      <w:r w:rsidRPr="00ED79EA">
        <w:rPr>
          <w:rFonts w:ascii="Calibri" w:hAnsi="Calibri"/>
        </w:rPr>
        <w:t xml:space="preserve">Each member of the staff has the responsibility to ensure that all lightings are switched off when there is no one in the office. </w:t>
      </w:r>
      <w:r>
        <w:rPr>
          <w:rFonts w:ascii="Calibri" w:hAnsi="Calibri"/>
        </w:rPr>
        <w:t xml:space="preserve">Ceridian </w:t>
      </w:r>
      <w:r w:rsidRPr="000D0CCB">
        <w:rPr>
          <w:rFonts w:ascii="Calibri" w:hAnsi="Calibri"/>
        </w:rPr>
        <w:t xml:space="preserve">Mauritius currently occupies 67,000 Square Feet of surface area (3 </w:t>
      </w:r>
      <w:r w:rsidRPr="000D0CCB">
        <w:rPr>
          <w:rFonts w:ascii="Calibri" w:hAnsi="Calibri"/>
        </w:rPr>
        <w:lastRenderedPageBreak/>
        <w:t>floors) at the Cyber Tower to run all its operations</w:t>
      </w:r>
      <w:r w:rsidRPr="001A0DA0">
        <w:rPr>
          <w:rFonts w:ascii="Calibri" w:hAnsi="Calibri"/>
        </w:rPr>
        <w:t>. The lighting and air conditioning run on each floor to match the duration of the shift thus leading to energy efficiency.</w:t>
      </w:r>
    </w:p>
    <w:p w:rsidR="006D71DD" w:rsidRDefault="006D71DD" w:rsidP="006D71DD">
      <w:pPr>
        <w:numPr>
          <w:ilvl w:val="0"/>
          <w:numId w:val="11"/>
        </w:numPr>
        <w:spacing w:after="0" w:line="360" w:lineRule="auto"/>
        <w:jc w:val="both"/>
        <w:rPr>
          <w:rFonts w:ascii="Calibri" w:hAnsi="Calibri"/>
          <w:lang w:val="en-ZA"/>
        </w:rPr>
      </w:pPr>
      <w:r w:rsidRPr="00ED79EA">
        <w:rPr>
          <w:rFonts w:ascii="Calibri" w:hAnsi="Calibri"/>
        </w:rPr>
        <w:t xml:space="preserve">The company </w:t>
      </w:r>
      <w:r>
        <w:rPr>
          <w:rFonts w:ascii="Calibri" w:hAnsi="Calibri"/>
        </w:rPr>
        <w:t>uses only LCD screens with low energy consumption</w:t>
      </w:r>
      <w:r w:rsidRPr="00ED79EA">
        <w:rPr>
          <w:rFonts w:ascii="Calibri" w:hAnsi="Calibri"/>
        </w:rPr>
        <w:t xml:space="preserve">. Furthermore, </w:t>
      </w:r>
      <w:r>
        <w:rPr>
          <w:rFonts w:ascii="Calibri" w:hAnsi="Calibri"/>
        </w:rPr>
        <w:t>90% of our computers are</w:t>
      </w:r>
      <w:r w:rsidRPr="00ED79EA">
        <w:rPr>
          <w:rFonts w:ascii="Calibri" w:hAnsi="Calibri"/>
        </w:rPr>
        <w:t xml:space="preserve"> laptops</w:t>
      </w:r>
      <w:r>
        <w:rPr>
          <w:rFonts w:ascii="Calibri" w:hAnsi="Calibri"/>
        </w:rPr>
        <w:t>.</w:t>
      </w:r>
    </w:p>
    <w:p w:rsidR="006D71DD" w:rsidRPr="00A70FE7" w:rsidRDefault="006D71DD" w:rsidP="006D71DD">
      <w:pPr>
        <w:numPr>
          <w:ilvl w:val="0"/>
          <w:numId w:val="11"/>
        </w:numPr>
        <w:spacing w:after="0" w:line="360" w:lineRule="auto"/>
        <w:ind w:left="774"/>
        <w:jc w:val="both"/>
        <w:rPr>
          <w:rFonts w:ascii="Calibri" w:hAnsi="Calibri"/>
        </w:rPr>
      </w:pPr>
      <w:r w:rsidRPr="001A0DA0">
        <w:rPr>
          <w:rFonts w:ascii="Calibri" w:hAnsi="Calibri"/>
        </w:rPr>
        <w:t xml:space="preserve">In line with </w:t>
      </w:r>
      <w:r>
        <w:rPr>
          <w:rFonts w:ascii="Calibri" w:hAnsi="Calibri"/>
        </w:rPr>
        <w:t>Go Green Initiatives</w:t>
      </w:r>
      <w:r w:rsidRPr="001A0DA0">
        <w:rPr>
          <w:rFonts w:ascii="Calibri" w:hAnsi="Calibri"/>
        </w:rPr>
        <w:t xml:space="preserve">, Ceridian Mauritius has </w:t>
      </w:r>
      <w:r>
        <w:rPr>
          <w:rFonts w:ascii="Calibri" w:hAnsi="Calibri"/>
        </w:rPr>
        <w:t xml:space="preserve">already </w:t>
      </w:r>
      <w:r w:rsidRPr="001A0DA0">
        <w:rPr>
          <w:rFonts w:ascii="Calibri" w:hAnsi="Calibri"/>
        </w:rPr>
        <w:t xml:space="preserve">established several guidelines </w:t>
      </w:r>
      <w:r>
        <w:rPr>
          <w:rFonts w:ascii="Calibri" w:hAnsi="Calibri"/>
        </w:rPr>
        <w:t>and is</w:t>
      </w:r>
      <w:r w:rsidRPr="001A0DA0">
        <w:rPr>
          <w:rFonts w:ascii="Calibri" w:hAnsi="Calibri"/>
        </w:rPr>
        <w:t xml:space="preserve"> paperless. As far as possible, the Company has digitized most processes thus reducing the need to print and use less paper. The organization has also implemented duplex printing and provided dual screens for viewing thus reducing paper usage. Ceridian Mauritius also encourages reuse of printed copies as draft paper.</w:t>
      </w:r>
    </w:p>
    <w:p w:rsidR="006D71DD" w:rsidRPr="00A70FE7" w:rsidRDefault="006D71DD" w:rsidP="006D71DD">
      <w:pPr>
        <w:numPr>
          <w:ilvl w:val="0"/>
          <w:numId w:val="11"/>
        </w:numPr>
        <w:spacing w:after="0" w:line="360" w:lineRule="auto"/>
        <w:ind w:left="774"/>
        <w:jc w:val="both"/>
        <w:rPr>
          <w:rFonts w:ascii="Calibri" w:hAnsi="Calibri"/>
        </w:rPr>
      </w:pPr>
      <w:r w:rsidRPr="00A70FE7">
        <w:rPr>
          <w:rFonts w:ascii="Calibri" w:hAnsi="Calibri"/>
        </w:rPr>
        <w:t>Refi</w:t>
      </w:r>
      <w:r>
        <w:rPr>
          <w:rFonts w:ascii="Calibri" w:hAnsi="Calibri"/>
        </w:rPr>
        <w:t>lling</w:t>
      </w:r>
      <w:r w:rsidRPr="00A70FE7">
        <w:rPr>
          <w:rFonts w:ascii="Calibri" w:hAnsi="Calibri"/>
        </w:rPr>
        <w:t xml:space="preserve"> of toners</w:t>
      </w:r>
    </w:p>
    <w:p w:rsidR="006D71DD" w:rsidRDefault="006D71DD" w:rsidP="006D71DD">
      <w:pPr>
        <w:spacing w:line="360" w:lineRule="auto"/>
        <w:ind w:left="414" w:firstLine="306"/>
        <w:jc w:val="both"/>
        <w:rPr>
          <w:rFonts w:ascii="Calibri" w:hAnsi="Calibri"/>
        </w:rPr>
      </w:pPr>
      <w:r w:rsidRPr="00ED79EA">
        <w:rPr>
          <w:rFonts w:ascii="Calibri" w:hAnsi="Calibri"/>
        </w:rPr>
        <w:t>Purchase of refilled printer toners ensures that we minimize the disposal of cartridges</w:t>
      </w:r>
      <w:r>
        <w:rPr>
          <w:rFonts w:ascii="Calibri" w:hAnsi="Calibri"/>
        </w:rPr>
        <w:t>.</w:t>
      </w:r>
    </w:p>
    <w:p w:rsidR="006D71DD" w:rsidRPr="00A70FE7" w:rsidRDefault="006D71DD" w:rsidP="006D71DD">
      <w:pPr>
        <w:numPr>
          <w:ilvl w:val="0"/>
          <w:numId w:val="11"/>
        </w:numPr>
        <w:spacing w:after="0" w:line="360" w:lineRule="auto"/>
        <w:ind w:left="774"/>
        <w:jc w:val="both"/>
        <w:rPr>
          <w:rFonts w:ascii="Calibri" w:hAnsi="Calibri"/>
        </w:rPr>
      </w:pPr>
      <w:r w:rsidRPr="00A70FE7">
        <w:rPr>
          <w:rFonts w:ascii="Calibri" w:hAnsi="Calibri"/>
        </w:rPr>
        <w:t>E-waste disposal</w:t>
      </w:r>
    </w:p>
    <w:p w:rsidR="006D71DD" w:rsidRPr="00881476" w:rsidRDefault="006D71DD" w:rsidP="006D71DD">
      <w:pPr>
        <w:tabs>
          <w:tab w:val="left" w:pos="1800"/>
          <w:tab w:val="left" w:pos="6840"/>
        </w:tabs>
        <w:spacing w:line="360" w:lineRule="auto"/>
        <w:ind w:left="720"/>
        <w:jc w:val="both"/>
        <w:rPr>
          <w:rFonts w:ascii="Calibri" w:hAnsi="Calibri"/>
          <w:bCs/>
        </w:rPr>
      </w:pPr>
      <w:r w:rsidRPr="00ED79EA">
        <w:rPr>
          <w:rFonts w:ascii="Calibri" w:hAnsi="Calibri"/>
          <w:bCs/>
        </w:rPr>
        <w:t xml:space="preserve">Ceridian is </w:t>
      </w:r>
      <w:r>
        <w:rPr>
          <w:rFonts w:ascii="Calibri" w:hAnsi="Calibri"/>
          <w:bCs/>
        </w:rPr>
        <w:t xml:space="preserve">always </w:t>
      </w:r>
      <w:r w:rsidRPr="00ED79EA">
        <w:rPr>
          <w:rFonts w:ascii="Calibri" w:hAnsi="Calibri"/>
          <w:bCs/>
        </w:rPr>
        <w:t>engaging with other stakeholders</w:t>
      </w:r>
      <w:r>
        <w:rPr>
          <w:rFonts w:ascii="Calibri" w:hAnsi="Calibri"/>
          <w:bCs/>
        </w:rPr>
        <w:t xml:space="preserve"> </w:t>
      </w:r>
      <w:r w:rsidRPr="00ED79EA">
        <w:rPr>
          <w:rFonts w:ascii="Calibri" w:hAnsi="Calibri"/>
          <w:bCs/>
        </w:rPr>
        <w:t xml:space="preserve">for e-waste disposal which </w:t>
      </w:r>
      <w:r>
        <w:rPr>
          <w:rFonts w:ascii="Calibri" w:hAnsi="Calibri"/>
          <w:bCs/>
        </w:rPr>
        <w:t>is a</w:t>
      </w:r>
      <w:r w:rsidRPr="00ED79EA">
        <w:rPr>
          <w:rFonts w:ascii="Calibri" w:hAnsi="Calibri"/>
          <w:bCs/>
        </w:rPr>
        <w:t xml:space="preserve"> hazard for our environment.</w:t>
      </w:r>
    </w:p>
    <w:p w:rsidR="006D71DD" w:rsidRPr="00ED79EA" w:rsidRDefault="006D71DD" w:rsidP="006D71DD">
      <w:pPr>
        <w:spacing w:line="360" w:lineRule="auto"/>
        <w:jc w:val="both"/>
        <w:rPr>
          <w:rFonts w:ascii="Calibri" w:hAnsi="Calibri"/>
        </w:rPr>
      </w:pPr>
      <w:r w:rsidRPr="00ED79EA">
        <w:rPr>
          <w:rFonts w:ascii="Calibri" w:hAnsi="Calibri"/>
        </w:rPr>
        <w:t>Ceridian helps customers reduce their paper consumption through our cloud software enabling them</w:t>
      </w:r>
    </w:p>
    <w:p w:rsidR="006D71DD" w:rsidRDefault="006D71DD" w:rsidP="006D71DD">
      <w:pPr>
        <w:spacing w:line="360" w:lineRule="auto"/>
        <w:jc w:val="both"/>
        <w:rPr>
          <w:rFonts w:ascii="Calibri" w:hAnsi="Calibri"/>
        </w:rPr>
      </w:pPr>
      <w:r w:rsidRPr="00ED79EA">
        <w:rPr>
          <w:rFonts w:ascii="Calibri" w:hAnsi="Calibri"/>
        </w:rPr>
        <w:t xml:space="preserve">to save electricity (server rooms) and paper (Ceridian produces </w:t>
      </w:r>
      <w:r>
        <w:rPr>
          <w:rFonts w:ascii="Calibri" w:hAnsi="Calibri"/>
        </w:rPr>
        <w:t>E-</w:t>
      </w:r>
      <w:r w:rsidRPr="00ED79EA">
        <w:rPr>
          <w:rFonts w:ascii="Calibri" w:hAnsi="Calibri"/>
        </w:rPr>
        <w:t xml:space="preserve">Payslips and </w:t>
      </w:r>
      <w:r>
        <w:rPr>
          <w:rFonts w:ascii="Calibri" w:hAnsi="Calibri"/>
        </w:rPr>
        <w:t>E-R</w:t>
      </w:r>
      <w:r w:rsidRPr="00ED79EA">
        <w:rPr>
          <w:rFonts w:ascii="Calibri" w:hAnsi="Calibri"/>
        </w:rPr>
        <w:t>eports).</w:t>
      </w:r>
    </w:p>
    <w:p w:rsidR="006D71DD" w:rsidRDefault="006D71DD" w:rsidP="006D71DD">
      <w:pPr>
        <w:spacing w:line="360" w:lineRule="auto"/>
        <w:jc w:val="both"/>
        <w:rPr>
          <w:rFonts w:ascii="Calibri" w:hAnsi="Calibri"/>
        </w:rPr>
      </w:pPr>
    </w:p>
    <w:p w:rsidR="006D71DD" w:rsidRDefault="006D71DD" w:rsidP="006D71DD">
      <w:pPr>
        <w:pStyle w:val="Heading1"/>
        <w:spacing w:line="360" w:lineRule="auto"/>
        <w:jc w:val="both"/>
        <w:rPr>
          <w:rFonts w:ascii="Calibri" w:hAnsi="Calibri"/>
          <w:b/>
          <w:szCs w:val="22"/>
          <w:lang w:val="en-ZA"/>
        </w:rPr>
      </w:pPr>
      <w:r w:rsidRPr="00D6149E">
        <w:rPr>
          <w:b/>
        </w:rPr>
        <w:t xml:space="preserve">Principle </w:t>
      </w:r>
      <w:r>
        <w:rPr>
          <w:b/>
        </w:rPr>
        <w:t>10</w:t>
      </w:r>
      <w:r w:rsidRPr="00D6149E">
        <w:rPr>
          <w:b/>
        </w:rPr>
        <w:t xml:space="preserve">: </w:t>
      </w:r>
      <w:r w:rsidRPr="00ED79EA">
        <w:rPr>
          <w:rFonts w:ascii="Calibri" w:hAnsi="Calibri"/>
          <w:b/>
          <w:szCs w:val="22"/>
          <w:lang w:val="en-ZA"/>
        </w:rPr>
        <w:t>Businesses should work against all forms of corruption, including extortion and bribery</w:t>
      </w:r>
    </w:p>
    <w:p w:rsidR="006D71DD" w:rsidRDefault="006D71DD" w:rsidP="006D71DD">
      <w:pPr>
        <w:spacing w:line="360" w:lineRule="auto"/>
        <w:rPr>
          <w:lang w:val="en-ZA"/>
        </w:rPr>
      </w:pPr>
    </w:p>
    <w:p w:rsidR="006D71DD" w:rsidRPr="00ED79EA" w:rsidRDefault="006D71DD" w:rsidP="006D71DD">
      <w:pPr>
        <w:spacing w:line="360" w:lineRule="auto"/>
        <w:jc w:val="both"/>
        <w:rPr>
          <w:rFonts w:ascii="Calibri" w:hAnsi="Calibri"/>
          <w:lang w:val="en-ZA"/>
        </w:rPr>
      </w:pPr>
      <w:r w:rsidRPr="00ED79EA">
        <w:rPr>
          <w:rFonts w:ascii="Calibri" w:hAnsi="Calibri"/>
          <w:lang w:val="en-ZA"/>
        </w:rPr>
        <w:t>Ceridian has in place an effective ethics policy which provides clear guidelines against corruption, fraud as well as extortion and bribery. There is also a</w:t>
      </w:r>
      <w:r>
        <w:rPr>
          <w:rFonts w:ascii="Calibri" w:hAnsi="Calibri"/>
          <w:lang w:val="en-ZA"/>
        </w:rPr>
        <w:t xml:space="preserve"> mandatory</w:t>
      </w:r>
      <w:r w:rsidRPr="00ED79EA">
        <w:rPr>
          <w:rFonts w:ascii="Calibri" w:hAnsi="Calibri"/>
          <w:lang w:val="en-ZA"/>
        </w:rPr>
        <w:t xml:space="preserve"> online ethics training which all Ceridian employees need to go through which pertain to areas such as fraud and corruption. Any employee found guilty to be part of any form of corruption is subjected to disciplinary actions and a potential exit from the organisation.</w:t>
      </w:r>
    </w:p>
    <w:p w:rsidR="006D71DD" w:rsidRPr="002A54A9" w:rsidRDefault="006D71DD" w:rsidP="006D71DD">
      <w:pPr>
        <w:spacing w:line="360" w:lineRule="auto"/>
        <w:jc w:val="both"/>
        <w:rPr>
          <w:lang w:val="en-ZA"/>
        </w:rPr>
      </w:pPr>
      <w:r w:rsidRPr="00ED79EA">
        <w:rPr>
          <w:rFonts w:ascii="Calibri" w:hAnsi="Calibri"/>
          <w:lang w:val="en-ZA"/>
        </w:rPr>
        <w:t>We provide safe methods for our employees to report on unethical practices. We encourage the whole company to fight all forms of corruption.</w:t>
      </w:r>
    </w:p>
    <w:p w:rsidR="002A54A9" w:rsidRPr="002A54A9" w:rsidRDefault="002A54A9" w:rsidP="00534F0A">
      <w:pPr>
        <w:spacing w:line="360" w:lineRule="auto"/>
      </w:pPr>
    </w:p>
    <w:sectPr w:rsidR="002A54A9" w:rsidRPr="002A54A9" w:rsidSect="002A54A9">
      <w:pgSz w:w="12240" w:h="15840"/>
      <w:pgMar w:top="1440" w:right="99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C19" w:rsidRDefault="001A6C19" w:rsidP="00FB5C48">
      <w:pPr>
        <w:spacing w:after="0" w:line="240" w:lineRule="auto"/>
      </w:pPr>
      <w:r>
        <w:separator/>
      </w:r>
    </w:p>
  </w:endnote>
  <w:endnote w:type="continuationSeparator" w:id="0">
    <w:p w:rsidR="001A6C19" w:rsidRDefault="001A6C19" w:rsidP="00FB5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4613798"/>
      <w:docPartObj>
        <w:docPartGallery w:val="Page Numbers (Bottom of Page)"/>
        <w:docPartUnique/>
      </w:docPartObj>
    </w:sdtPr>
    <w:sdtEndPr>
      <w:rPr>
        <w:noProof/>
      </w:rPr>
    </w:sdtEndPr>
    <w:sdtContent>
      <w:p w:rsidR="00A850ED" w:rsidRDefault="00A850ED">
        <w:pPr>
          <w:pStyle w:val="Footer"/>
          <w:jc w:val="right"/>
        </w:pPr>
        <w:r>
          <w:fldChar w:fldCharType="begin"/>
        </w:r>
        <w:r>
          <w:instrText xml:space="preserve"> PAGE   \* MERGEFORMAT </w:instrText>
        </w:r>
        <w:r>
          <w:fldChar w:fldCharType="separate"/>
        </w:r>
        <w:r w:rsidR="009261CC">
          <w:rPr>
            <w:noProof/>
          </w:rPr>
          <w:t>19</w:t>
        </w:r>
        <w:r>
          <w:rPr>
            <w:noProof/>
          </w:rPr>
          <w:fldChar w:fldCharType="end"/>
        </w:r>
      </w:p>
    </w:sdtContent>
  </w:sdt>
  <w:p w:rsidR="00A850ED" w:rsidRDefault="00A850ED" w:rsidP="00A850E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0ED" w:rsidRDefault="00A850ED">
    <w:pPr>
      <w:pStyle w:val="Footer"/>
      <w:jc w:val="center"/>
    </w:pPr>
  </w:p>
  <w:p w:rsidR="00A850ED" w:rsidRDefault="00A85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C19" w:rsidRDefault="001A6C19" w:rsidP="00FB5C48">
      <w:pPr>
        <w:spacing w:after="0" w:line="240" w:lineRule="auto"/>
      </w:pPr>
      <w:r>
        <w:separator/>
      </w:r>
    </w:p>
  </w:footnote>
  <w:footnote w:type="continuationSeparator" w:id="0">
    <w:p w:rsidR="001A6C19" w:rsidRDefault="001A6C19" w:rsidP="00FB5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0ED" w:rsidRDefault="00A850ED" w:rsidP="00A850ED">
    <w:pPr>
      <w:pStyle w:val="Header"/>
      <w:jc w:val="right"/>
      <w:rPr>
        <w:lang w:val="en-ZA"/>
      </w:rPr>
    </w:pPr>
    <w:r w:rsidRPr="00C76A70">
      <w:rPr>
        <w:lang w:val="en-ZA"/>
      </w:rPr>
      <w:ptab w:relativeTo="margin" w:alignment="right" w:leader="none"/>
    </w:r>
    <w:r w:rsidRPr="00570730">
      <w:rPr>
        <w:noProof/>
        <w:lang w:eastAsia="en-GB"/>
      </w:rPr>
      <w:drawing>
        <wp:inline distT="0" distB="0" distL="0" distR="0" wp14:anchorId="5FE326D6" wp14:editId="2855C9D8">
          <wp:extent cx="1432560" cy="21336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2560" cy="213360"/>
                  </a:xfrm>
                  <a:prstGeom prst="rect">
                    <a:avLst/>
                  </a:prstGeom>
                  <a:noFill/>
                  <a:ln>
                    <a:noFill/>
                  </a:ln>
                </pic:spPr>
              </pic:pic>
            </a:graphicData>
          </a:graphic>
        </wp:inline>
      </w:drawing>
    </w:r>
  </w:p>
  <w:p w:rsidR="00A850ED" w:rsidRDefault="00A850ED" w:rsidP="00A850ED">
    <w:pPr>
      <w:pStyle w:val="Header"/>
      <w:jc w:val="right"/>
      <w:rPr>
        <w:lang w:val="en-Z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B0184"/>
    <w:multiLevelType w:val="hybridMultilevel"/>
    <w:tmpl w:val="0C92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C01D8"/>
    <w:multiLevelType w:val="hybridMultilevel"/>
    <w:tmpl w:val="FA5EA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A10D3"/>
    <w:multiLevelType w:val="hybridMultilevel"/>
    <w:tmpl w:val="5CC44606"/>
    <w:lvl w:ilvl="0" w:tplc="DE5AAE78">
      <w:start w:val="1"/>
      <w:numFmt w:val="bullet"/>
      <w:lvlText w:val=""/>
      <w:lvlJc w:val="left"/>
      <w:pPr>
        <w:tabs>
          <w:tab w:val="num" w:pos="720"/>
        </w:tabs>
        <w:ind w:left="720" w:hanging="360"/>
      </w:pPr>
      <w:rPr>
        <w:rFonts w:ascii="Wingdings" w:hAnsi="Wingdings" w:hint="default"/>
      </w:rPr>
    </w:lvl>
    <w:lvl w:ilvl="1" w:tplc="BDFE5B52" w:tentative="1">
      <w:start w:val="1"/>
      <w:numFmt w:val="bullet"/>
      <w:lvlText w:val=""/>
      <w:lvlJc w:val="left"/>
      <w:pPr>
        <w:tabs>
          <w:tab w:val="num" w:pos="1440"/>
        </w:tabs>
        <w:ind w:left="1440" w:hanging="360"/>
      </w:pPr>
      <w:rPr>
        <w:rFonts w:ascii="Wingdings" w:hAnsi="Wingdings" w:hint="default"/>
      </w:rPr>
    </w:lvl>
    <w:lvl w:ilvl="2" w:tplc="F5B497E0" w:tentative="1">
      <w:start w:val="1"/>
      <w:numFmt w:val="bullet"/>
      <w:lvlText w:val=""/>
      <w:lvlJc w:val="left"/>
      <w:pPr>
        <w:tabs>
          <w:tab w:val="num" w:pos="2160"/>
        </w:tabs>
        <w:ind w:left="2160" w:hanging="360"/>
      </w:pPr>
      <w:rPr>
        <w:rFonts w:ascii="Wingdings" w:hAnsi="Wingdings" w:hint="default"/>
      </w:rPr>
    </w:lvl>
    <w:lvl w:ilvl="3" w:tplc="10DAF704" w:tentative="1">
      <w:start w:val="1"/>
      <w:numFmt w:val="bullet"/>
      <w:lvlText w:val=""/>
      <w:lvlJc w:val="left"/>
      <w:pPr>
        <w:tabs>
          <w:tab w:val="num" w:pos="2880"/>
        </w:tabs>
        <w:ind w:left="2880" w:hanging="360"/>
      </w:pPr>
      <w:rPr>
        <w:rFonts w:ascii="Wingdings" w:hAnsi="Wingdings" w:hint="default"/>
      </w:rPr>
    </w:lvl>
    <w:lvl w:ilvl="4" w:tplc="E5465112" w:tentative="1">
      <w:start w:val="1"/>
      <w:numFmt w:val="bullet"/>
      <w:lvlText w:val=""/>
      <w:lvlJc w:val="left"/>
      <w:pPr>
        <w:tabs>
          <w:tab w:val="num" w:pos="3600"/>
        </w:tabs>
        <w:ind w:left="3600" w:hanging="360"/>
      </w:pPr>
      <w:rPr>
        <w:rFonts w:ascii="Wingdings" w:hAnsi="Wingdings" w:hint="default"/>
      </w:rPr>
    </w:lvl>
    <w:lvl w:ilvl="5" w:tplc="8890A2C6" w:tentative="1">
      <w:start w:val="1"/>
      <w:numFmt w:val="bullet"/>
      <w:lvlText w:val=""/>
      <w:lvlJc w:val="left"/>
      <w:pPr>
        <w:tabs>
          <w:tab w:val="num" w:pos="4320"/>
        </w:tabs>
        <w:ind w:left="4320" w:hanging="360"/>
      </w:pPr>
      <w:rPr>
        <w:rFonts w:ascii="Wingdings" w:hAnsi="Wingdings" w:hint="default"/>
      </w:rPr>
    </w:lvl>
    <w:lvl w:ilvl="6" w:tplc="F93AC378" w:tentative="1">
      <w:start w:val="1"/>
      <w:numFmt w:val="bullet"/>
      <w:lvlText w:val=""/>
      <w:lvlJc w:val="left"/>
      <w:pPr>
        <w:tabs>
          <w:tab w:val="num" w:pos="5040"/>
        </w:tabs>
        <w:ind w:left="5040" w:hanging="360"/>
      </w:pPr>
      <w:rPr>
        <w:rFonts w:ascii="Wingdings" w:hAnsi="Wingdings" w:hint="default"/>
      </w:rPr>
    </w:lvl>
    <w:lvl w:ilvl="7" w:tplc="5A9C84FE" w:tentative="1">
      <w:start w:val="1"/>
      <w:numFmt w:val="bullet"/>
      <w:lvlText w:val=""/>
      <w:lvlJc w:val="left"/>
      <w:pPr>
        <w:tabs>
          <w:tab w:val="num" w:pos="5760"/>
        </w:tabs>
        <w:ind w:left="5760" w:hanging="360"/>
      </w:pPr>
      <w:rPr>
        <w:rFonts w:ascii="Wingdings" w:hAnsi="Wingdings" w:hint="default"/>
      </w:rPr>
    </w:lvl>
    <w:lvl w:ilvl="8" w:tplc="A966324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D41547"/>
    <w:multiLevelType w:val="hybridMultilevel"/>
    <w:tmpl w:val="09F428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5C3AE2"/>
    <w:multiLevelType w:val="hybridMultilevel"/>
    <w:tmpl w:val="67B8780A"/>
    <w:lvl w:ilvl="0" w:tplc="04090001">
      <w:start w:val="1"/>
      <w:numFmt w:val="bullet"/>
      <w:lvlText w:val=""/>
      <w:lvlJc w:val="left"/>
      <w:pPr>
        <w:ind w:left="1212" w:hanging="360"/>
      </w:pPr>
      <w:rPr>
        <w:rFonts w:ascii="Symbol" w:hAnsi="Symbol" w:hint="default"/>
      </w:rPr>
    </w:lvl>
    <w:lvl w:ilvl="1" w:tplc="04090003">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5" w15:restartNumberingAfterBreak="0">
    <w:nsid w:val="0EB03911"/>
    <w:multiLevelType w:val="hybridMultilevel"/>
    <w:tmpl w:val="0610F9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54824F2"/>
    <w:multiLevelType w:val="hybridMultilevel"/>
    <w:tmpl w:val="785602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F02221"/>
    <w:multiLevelType w:val="hybridMultilevel"/>
    <w:tmpl w:val="0FF6C3CE"/>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2FB0CE02">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C47D24"/>
    <w:multiLevelType w:val="hybridMultilevel"/>
    <w:tmpl w:val="419ED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686355"/>
    <w:multiLevelType w:val="hybridMultilevel"/>
    <w:tmpl w:val="1B10A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ED0B31"/>
    <w:multiLevelType w:val="hybridMultilevel"/>
    <w:tmpl w:val="10C824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B021BA"/>
    <w:multiLevelType w:val="hybridMultilevel"/>
    <w:tmpl w:val="F99C82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1956AB"/>
    <w:multiLevelType w:val="hybridMultilevel"/>
    <w:tmpl w:val="2E70F37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3" w15:restartNumberingAfterBreak="0">
    <w:nsid w:val="5FBD1CD0"/>
    <w:multiLevelType w:val="hybridMultilevel"/>
    <w:tmpl w:val="11462E00"/>
    <w:lvl w:ilvl="0" w:tplc="0409000B">
      <w:start w:val="1"/>
      <w:numFmt w:val="bullet"/>
      <w:lvlText w:val=""/>
      <w:lvlJc w:val="left"/>
      <w:pPr>
        <w:ind w:left="852" w:hanging="360"/>
      </w:pPr>
      <w:rPr>
        <w:rFonts w:ascii="Wingdings" w:hAnsi="Wingdings"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4" w15:restartNumberingAfterBreak="0">
    <w:nsid w:val="70826A9B"/>
    <w:multiLevelType w:val="hybridMultilevel"/>
    <w:tmpl w:val="169CC6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322791"/>
    <w:multiLevelType w:val="hybridMultilevel"/>
    <w:tmpl w:val="2D6E2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DF7782"/>
    <w:multiLevelType w:val="hybridMultilevel"/>
    <w:tmpl w:val="0EBC8CA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7" w15:restartNumberingAfterBreak="0">
    <w:nsid w:val="7B5C49C1"/>
    <w:multiLevelType w:val="hybridMultilevel"/>
    <w:tmpl w:val="74B60818"/>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num w:numId="1">
    <w:abstractNumId w:val="2"/>
  </w:num>
  <w:num w:numId="2">
    <w:abstractNumId w:val="3"/>
  </w:num>
  <w:num w:numId="3">
    <w:abstractNumId w:val="10"/>
  </w:num>
  <w:num w:numId="4">
    <w:abstractNumId w:val="8"/>
  </w:num>
  <w:num w:numId="5">
    <w:abstractNumId w:val="6"/>
  </w:num>
  <w:num w:numId="6">
    <w:abstractNumId w:val="5"/>
  </w:num>
  <w:num w:numId="7">
    <w:abstractNumId w:val="15"/>
  </w:num>
  <w:num w:numId="8">
    <w:abstractNumId w:val="13"/>
  </w:num>
  <w:num w:numId="9">
    <w:abstractNumId w:val="17"/>
  </w:num>
  <w:num w:numId="10">
    <w:abstractNumId w:val="0"/>
  </w:num>
  <w:num w:numId="11">
    <w:abstractNumId w:val="7"/>
  </w:num>
  <w:num w:numId="12">
    <w:abstractNumId w:val="16"/>
  </w:num>
  <w:num w:numId="13">
    <w:abstractNumId w:val="12"/>
  </w:num>
  <w:num w:numId="14">
    <w:abstractNumId w:val="14"/>
  </w:num>
  <w:num w:numId="15">
    <w:abstractNumId w:val="4"/>
  </w:num>
  <w:num w:numId="16">
    <w:abstractNumId w:val="9"/>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C48"/>
    <w:rsid w:val="000B19C0"/>
    <w:rsid w:val="000D0CCB"/>
    <w:rsid w:val="000D43EA"/>
    <w:rsid w:val="0011139B"/>
    <w:rsid w:val="001657E7"/>
    <w:rsid w:val="00177006"/>
    <w:rsid w:val="001A6C19"/>
    <w:rsid w:val="00220152"/>
    <w:rsid w:val="0022071B"/>
    <w:rsid w:val="002A54A9"/>
    <w:rsid w:val="002C13D8"/>
    <w:rsid w:val="00365545"/>
    <w:rsid w:val="0046713B"/>
    <w:rsid w:val="00477D19"/>
    <w:rsid w:val="004D094A"/>
    <w:rsid w:val="00534F0A"/>
    <w:rsid w:val="00537DEF"/>
    <w:rsid w:val="00550F1F"/>
    <w:rsid w:val="00560761"/>
    <w:rsid w:val="005666EE"/>
    <w:rsid w:val="005A0CAE"/>
    <w:rsid w:val="005A6D36"/>
    <w:rsid w:val="005F28C1"/>
    <w:rsid w:val="005F7BF0"/>
    <w:rsid w:val="00621CA9"/>
    <w:rsid w:val="006922F3"/>
    <w:rsid w:val="006B16A7"/>
    <w:rsid w:val="006B5A92"/>
    <w:rsid w:val="006C2344"/>
    <w:rsid w:val="006D71DD"/>
    <w:rsid w:val="00721D13"/>
    <w:rsid w:val="00777945"/>
    <w:rsid w:val="007C17DF"/>
    <w:rsid w:val="00881476"/>
    <w:rsid w:val="009261CC"/>
    <w:rsid w:val="00931EA5"/>
    <w:rsid w:val="00973BCC"/>
    <w:rsid w:val="00990F5E"/>
    <w:rsid w:val="00A12EAE"/>
    <w:rsid w:val="00A850ED"/>
    <w:rsid w:val="00A97D9F"/>
    <w:rsid w:val="00AE1655"/>
    <w:rsid w:val="00B043FE"/>
    <w:rsid w:val="00B37710"/>
    <w:rsid w:val="00B6148E"/>
    <w:rsid w:val="00C61BC5"/>
    <w:rsid w:val="00C62DF8"/>
    <w:rsid w:val="00C65BF5"/>
    <w:rsid w:val="00D16132"/>
    <w:rsid w:val="00D205A2"/>
    <w:rsid w:val="00D6149E"/>
    <w:rsid w:val="00D75CC8"/>
    <w:rsid w:val="00D96AE1"/>
    <w:rsid w:val="00D96BD7"/>
    <w:rsid w:val="00DF3149"/>
    <w:rsid w:val="00E0290E"/>
    <w:rsid w:val="00E11549"/>
    <w:rsid w:val="00E21AD5"/>
    <w:rsid w:val="00EB1AAC"/>
    <w:rsid w:val="00F5660E"/>
    <w:rsid w:val="00F60690"/>
    <w:rsid w:val="00FB5C48"/>
    <w:rsid w:val="00FF6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6B6C7"/>
  <w15:chartTrackingRefBased/>
  <w15:docId w15:val="{588DAE00-64E2-49CA-8D1B-416128DE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5C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14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5C48"/>
    <w:pPr>
      <w:spacing w:after="0" w:line="240" w:lineRule="auto"/>
    </w:pPr>
    <w:rPr>
      <w:rFonts w:eastAsiaTheme="minorEastAsia"/>
    </w:rPr>
  </w:style>
  <w:style w:type="character" w:customStyle="1" w:styleId="NoSpacingChar">
    <w:name w:val="No Spacing Char"/>
    <w:basedOn w:val="DefaultParagraphFont"/>
    <w:link w:val="NoSpacing"/>
    <w:uiPriority w:val="1"/>
    <w:rsid w:val="00FB5C48"/>
    <w:rPr>
      <w:rFonts w:eastAsiaTheme="minorEastAsia"/>
    </w:rPr>
  </w:style>
  <w:style w:type="paragraph" w:styleId="Header">
    <w:name w:val="header"/>
    <w:basedOn w:val="Normal"/>
    <w:link w:val="HeaderChar"/>
    <w:rsid w:val="00FB5C48"/>
    <w:pPr>
      <w:tabs>
        <w:tab w:val="center" w:pos="4320"/>
        <w:tab w:val="right" w:pos="8640"/>
      </w:tabs>
      <w:spacing w:after="0" w:line="240" w:lineRule="auto"/>
    </w:pPr>
    <w:rPr>
      <w:rFonts w:ascii="Arial" w:eastAsia="Times New Roman" w:hAnsi="Arial" w:cs="Times New Roman"/>
      <w:szCs w:val="20"/>
      <w:lang w:val="en-GB"/>
    </w:rPr>
  </w:style>
  <w:style w:type="character" w:customStyle="1" w:styleId="HeaderChar">
    <w:name w:val="Header Char"/>
    <w:basedOn w:val="DefaultParagraphFont"/>
    <w:link w:val="Header"/>
    <w:rsid w:val="00FB5C48"/>
    <w:rPr>
      <w:rFonts w:ascii="Arial" w:eastAsia="Times New Roman" w:hAnsi="Arial" w:cs="Times New Roman"/>
      <w:szCs w:val="20"/>
      <w:lang w:val="en-GB"/>
    </w:rPr>
  </w:style>
  <w:style w:type="paragraph" w:styleId="Footer">
    <w:name w:val="footer"/>
    <w:basedOn w:val="Normal"/>
    <w:link w:val="FooterChar"/>
    <w:uiPriority w:val="99"/>
    <w:rsid w:val="00FB5C48"/>
    <w:pPr>
      <w:tabs>
        <w:tab w:val="center" w:pos="4320"/>
        <w:tab w:val="right" w:pos="8640"/>
      </w:tabs>
      <w:spacing w:after="0" w:line="240" w:lineRule="auto"/>
    </w:pPr>
    <w:rPr>
      <w:rFonts w:ascii="Arial" w:eastAsia="Times New Roman" w:hAnsi="Arial" w:cs="Times New Roman"/>
      <w:szCs w:val="20"/>
      <w:lang w:val="en-GB"/>
    </w:rPr>
  </w:style>
  <w:style w:type="character" w:customStyle="1" w:styleId="FooterChar">
    <w:name w:val="Footer Char"/>
    <w:basedOn w:val="DefaultParagraphFont"/>
    <w:link w:val="Footer"/>
    <w:uiPriority w:val="99"/>
    <w:rsid w:val="00FB5C48"/>
    <w:rPr>
      <w:rFonts w:ascii="Arial" w:eastAsia="Times New Roman" w:hAnsi="Arial" w:cs="Times New Roman"/>
      <w:szCs w:val="20"/>
      <w:lang w:val="en-GB"/>
    </w:rPr>
  </w:style>
  <w:style w:type="character" w:customStyle="1" w:styleId="Heading1Char">
    <w:name w:val="Heading 1 Char"/>
    <w:basedOn w:val="DefaultParagraphFont"/>
    <w:link w:val="Heading1"/>
    <w:uiPriority w:val="9"/>
    <w:rsid w:val="00FB5C4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6149E"/>
    <w:pPr>
      <w:spacing w:after="0" w:line="240" w:lineRule="auto"/>
      <w:ind w:left="720"/>
    </w:pPr>
    <w:rPr>
      <w:rFonts w:ascii="Calibri" w:eastAsia="Calibri" w:hAnsi="Calibri" w:cs="Times New Roman"/>
    </w:rPr>
  </w:style>
  <w:style w:type="character" w:styleId="CommentReference">
    <w:name w:val="annotation reference"/>
    <w:rsid w:val="00D6149E"/>
    <w:rPr>
      <w:sz w:val="16"/>
      <w:szCs w:val="16"/>
    </w:rPr>
  </w:style>
  <w:style w:type="paragraph" w:styleId="CommentText">
    <w:name w:val="annotation text"/>
    <w:basedOn w:val="Normal"/>
    <w:link w:val="CommentTextChar"/>
    <w:rsid w:val="00D6149E"/>
    <w:pPr>
      <w:spacing w:after="0" w:line="240" w:lineRule="auto"/>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rsid w:val="00D6149E"/>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D614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49E"/>
    <w:rPr>
      <w:rFonts w:ascii="Segoe UI" w:hAnsi="Segoe UI" w:cs="Segoe UI"/>
      <w:sz w:val="18"/>
      <w:szCs w:val="18"/>
    </w:rPr>
  </w:style>
  <w:style w:type="paragraph" w:styleId="NormalWeb">
    <w:name w:val="Normal (Web)"/>
    <w:basedOn w:val="Normal"/>
    <w:uiPriority w:val="99"/>
    <w:rsid w:val="00D614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6149E"/>
    <w:pPr>
      <w:autoSpaceDE w:val="0"/>
      <w:autoSpaceDN w:val="0"/>
      <w:adjustRightInd w:val="0"/>
      <w:spacing w:after="0" w:line="240" w:lineRule="auto"/>
    </w:pPr>
    <w:rPr>
      <w:rFonts w:ascii="Arial" w:eastAsia="Times New Roman" w:hAnsi="Arial" w:cs="Arial"/>
      <w:color w:val="000000"/>
      <w:sz w:val="24"/>
      <w:szCs w:val="24"/>
    </w:rPr>
  </w:style>
  <w:style w:type="paragraph" w:styleId="Caption">
    <w:name w:val="caption"/>
    <w:basedOn w:val="Normal"/>
    <w:next w:val="Normal"/>
    <w:unhideWhenUsed/>
    <w:qFormat/>
    <w:rsid w:val="00D6149E"/>
    <w:pPr>
      <w:spacing w:after="200" w:line="240" w:lineRule="auto"/>
    </w:pPr>
    <w:rPr>
      <w:rFonts w:ascii="Calibri" w:eastAsia="Calibri" w:hAnsi="Calibri" w:cs="Calibri"/>
      <w:b/>
      <w:bCs/>
      <w:color w:val="4472C4"/>
      <w:sz w:val="18"/>
      <w:szCs w:val="18"/>
      <w:lang w:val="en-GB"/>
    </w:rPr>
  </w:style>
  <w:style w:type="character" w:customStyle="1" w:styleId="Heading2Char">
    <w:name w:val="Heading 2 Char"/>
    <w:basedOn w:val="DefaultParagraphFont"/>
    <w:link w:val="Heading2"/>
    <w:uiPriority w:val="9"/>
    <w:rsid w:val="00D6149E"/>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2A54A9"/>
    <w:pPr>
      <w:outlineLvl w:val="9"/>
    </w:pPr>
  </w:style>
  <w:style w:type="paragraph" w:styleId="TOC1">
    <w:name w:val="toc 1"/>
    <w:basedOn w:val="Normal"/>
    <w:next w:val="Normal"/>
    <w:autoRedefine/>
    <w:uiPriority w:val="39"/>
    <w:unhideWhenUsed/>
    <w:rsid w:val="002A54A9"/>
    <w:pPr>
      <w:spacing w:after="100"/>
    </w:pPr>
  </w:style>
  <w:style w:type="paragraph" w:styleId="TOC2">
    <w:name w:val="toc 2"/>
    <w:basedOn w:val="Normal"/>
    <w:next w:val="Normal"/>
    <w:autoRedefine/>
    <w:uiPriority w:val="39"/>
    <w:unhideWhenUsed/>
    <w:rsid w:val="002A54A9"/>
    <w:pPr>
      <w:spacing w:after="100"/>
      <w:ind w:left="220"/>
    </w:pPr>
  </w:style>
  <w:style w:type="character" w:styleId="Hyperlink">
    <w:name w:val="Hyperlink"/>
    <w:basedOn w:val="DefaultParagraphFont"/>
    <w:uiPriority w:val="99"/>
    <w:unhideWhenUsed/>
    <w:rsid w:val="002A54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7297">
      <w:bodyDiv w:val="1"/>
      <w:marLeft w:val="0"/>
      <w:marRight w:val="0"/>
      <w:marTop w:val="0"/>
      <w:marBottom w:val="0"/>
      <w:divBdr>
        <w:top w:val="none" w:sz="0" w:space="0" w:color="auto"/>
        <w:left w:val="none" w:sz="0" w:space="0" w:color="auto"/>
        <w:bottom w:val="none" w:sz="0" w:space="0" w:color="auto"/>
        <w:right w:val="none" w:sz="0" w:space="0" w:color="auto"/>
      </w:divBdr>
    </w:div>
    <w:div w:id="263458113">
      <w:bodyDiv w:val="1"/>
      <w:marLeft w:val="0"/>
      <w:marRight w:val="0"/>
      <w:marTop w:val="0"/>
      <w:marBottom w:val="0"/>
      <w:divBdr>
        <w:top w:val="none" w:sz="0" w:space="0" w:color="auto"/>
        <w:left w:val="none" w:sz="0" w:space="0" w:color="auto"/>
        <w:bottom w:val="none" w:sz="0" w:space="0" w:color="auto"/>
        <w:right w:val="none" w:sz="0" w:space="0" w:color="auto"/>
      </w:divBdr>
    </w:div>
    <w:div w:id="445078259">
      <w:bodyDiv w:val="1"/>
      <w:marLeft w:val="0"/>
      <w:marRight w:val="0"/>
      <w:marTop w:val="0"/>
      <w:marBottom w:val="0"/>
      <w:divBdr>
        <w:top w:val="none" w:sz="0" w:space="0" w:color="auto"/>
        <w:left w:val="none" w:sz="0" w:space="0" w:color="auto"/>
        <w:bottom w:val="none" w:sz="0" w:space="0" w:color="auto"/>
        <w:right w:val="none" w:sz="0" w:space="0" w:color="auto"/>
      </w:divBdr>
    </w:div>
    <w:div w:id="1028026772">
      <w:bodyDiv w:val="1"/>
      <w:marLeft w:val="0"/>
      <w:marRight w:val="0"/>
      <w:marTop w:val="0"/>
      <w:marBottom w:val="0"/>
      <w:divBdr>
        <w:top w:val="none" w:sz="0" w:space="0" w:color="auto"/>
        <w:left w:val="none" w:sz="0" w:space="0" w:color="auto"/>
        <w:bottom w:val="none" w:sz="0" w:space="0" w:color="auto"/>
        <w:right w:val="none" w:sz="0" w:space="0" w:color="auto"/>
      </w:divBdr>
    </w:div>
    <w:div w:id="1130246781">
      <w:bodyDiv w:val="1"/>
      <w:marLeft w:val="0"/>
      <w:marRight w:val="0"/>
      <w:marTop w:val="0"/>
      <w:marBottom w:val="0"/>
      <w:divBdr>
        <w:top w:val="none" w:sz="0" w:space="0" w:color="auto"/>
        <w:left w:val="none" w:sz="0" w:space="0" w:color="auto"/>
        <w:bottom w:val="none" w:sz="0" w:space="0" w:color="auto"/>
        <w:right w:val="none" w:sz="0" w:space="0" w:color="auto"/>
      </w:divBdr>
    </w:div>
    <w:div w:id="1184826512">
      <w:bodyDiv w:val="1"/>
      <w:marLeft w:val="0"/>
      <w:marRight w:val="0"/>
      <w:marTop w:val="0"/>
      <w:marBottom w:val="0"/>
      <w:divBdr>
        <w:top w:val="none" w:sz="0" w:space="0" w:color="auto"/>
        <w:left w:val="none" w:sz="0" w:space="0" w:color="auto"/>
        <w:bottom w:val="none" w:sz="0" w:space="0" w:color="auto"/>
        <w:right w:val="none" w:sz="0" w:space="0" w:color="auto"/>
      </w:divBdr>
    </w:div>
    <w:div w:id="1283658620">
      <w:bodyDiv w:val="1"/>
      <w:marLeft w:val="0"/>
      <w:marRight w:val="0"/>
      <w:marTop w:val="0"/>
      <w:marBottom w:val="0"/>
      <w:divBdr>
        <w:top w:val="none" w:sz="0" w:space="0" w:color="auto"/>
        <w:left w:val="none" w:sz="0" w:space="0" w:color="auto"/>
        <w:bottom w:val="none" w:sz="0" w:space="0" w:color="auto"/>
        <w:right w:val="none" w:sz="0" w:space="0" w:color="auto"/>
      </w:divBdr>
    </w:div>
    <w:div w:id="1622227018">
      <w:bodyDiv w:val="1"/>
      <w:marLeft w:val="0"/>
      <w:marRight w:val="0"/>
      <w:marTop w:val="0"/>
      <w:marBottom w:val="0"/>
      <w:divBdr>
        <w:top w:val="none" w:sz="0" w:space="0" w:color="auto"/>
        <w:left w:val="none" w:sz="0" w:space="0" w:color="auto"/>
        <w:bottom w:val="none" w:sz="0" w:space="0" w:color="auto"/>
        <w:right w:val="none" w:sz="0" w:space="0" w:color="auto"/>
      </w:divBdr>
    </w:div>
    <w:div w:id="176673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eridiashare.ceridian.net/sites/PolicyCentral/Pages/SexualHarassmentPolicy.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ridiashare.ceridian.net/sites/PolicyCentral/Pages/AffirmativeActionandEqualEmploymentPolicy.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0528D-6E0B-4111-B13A-A48FB2094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5732</Words>
  <Characters>32679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un global compact</vt:lpstr>
    </vt:vector>
  </TitlesOfParts>
  <Company>Ceridian (mauritius) ltd</Company>
  <LinksUpToDate>false</LinksUpToDate>
  <CharactersWithSpaces>38335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global compact</dc:title>
  <dc:subject/>
  <dc:creator>Veerapen, Murveen</dc:creator>
  <cp:keywords/>
  <dc:description/>
  <cp:lastModifiedBy>Appadu, Malini</cp:lastModifiedBy>
  <cp:revision>2</cp:revision>
  <cp:lastPrinted>2019-04-23T07:48:00Z</cp:lastPrinted>
  <dcterms:created xsi:type="dcterms:W3CDTF">2020-05-13T06:45:00Z</dcterms:created>
  <dcterms:modified xsi:type="dcterms:W3CDTF">2020-05-13T06:45:00Z</dcterms:modified>
</cp:coreProperties>
</file>