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88522" w14:textId="03920744" w:rsidR="00CB405A" w:rsidRPr="00175B7B" w:rsidRDefault="003866A9" w:rsidP="00CB405A">
      <w:pPr>
        <w:spacing w:after="0" w:line="240" w:lineRule="auto"/>
        <w:rPr>
          <w:rFonts w:ascii="TESCO Modern" w:hAnsi="TESCO Modern" w:cstheme="minorHAnsi"/>
        </w:rPr>
      </w:pPr>
      <w:r w:rsidRPr="00175B7B">
        <w:rPr>
          <w:rFonts w:ascii="TESCO Modern" w:hAnsi="TESCO Modern" w:cstheme="minorHAnsi"/>
          <w:noProof/>
        </w:rPr>
        <mc:AlternateContent>
          <mc:Choice Requires="wps">
            <w:drawing>
              <wp:anchor distT="91440" distB="91440" distL="114300" distR="114300" simplePos="0" relativeHeight="251658752" behindDoc="0" locked="0" layoutInCell="0" allowOverlap="1" wp14:anchorId="23888539" wp14:editId="2388853A">
                <wp:simplePos x="0" y="0"/>
                <wp:positionH relativeFrom="margin">
                  <wp:posOffset>3585845</wp:posOffset>
                </wp:positionH>
                <wp:positionV relativeFrom="margin">
                  <wp:posOffset>232410</wp:posOffset>
                </wp:positionV>
                <wp:extent cx="2564765" cy="1401445"/>
                <wp:effectExtent l="0" t="0" r="6985" b="0"/>
                <wp:wrapSquare wrapText="bothSides"/>
                <wp:docPr id="1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64765" cy="1401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888545" w14:textId="77777777" w:rsidR="00F8448D" w:rsidRPr="003866A9" w:rsidRDefault="00F8448D" w:rsidP="00093645">
                            <w:pPr>
                              <w:pStyle w:val="NoSpacing"/>
                              <w:rPr>
                                <w:rFonts w:ascii="TESCO Modern" w:hAnsi="TESCO Modern" w:cstheme="minorHAnsi"/>
                              </w:rPr>
                            </w:pPr>
                          </w:p>
                          <w:p w14:paraId="23888546" w14:textId="77777777" w:rsidR="00CB405A" w:rsidRPr="003866A9" w:rsidRDefault="00CB405A" w:rsidP="00CB405A">
                            <w:pPr>
                              <w:pStyle w:val="NoSpacing"/>
                              <w:rPr>
                                <w:rFonts w:ascii="TESCO Modern" w:hAnsi="TESCO Modern" w:cstheme="minorHAnsi"/>
                              </w:rPr>
                            </w:pPr>
                            <w:r w:rsidRPr="003866A9">
                              <w:rPr>
                                <w:rFonts w:ascii="TESCO Modern" w:hAnsi="TESCO Modern" w:cstheme="minorHAnsi"/>
                              </w:rPr>
                              <w:t>Tesco</w:t>
                            </w:r>
                          </w:p>
                          <w:p w14:paraId="23888547" w14:textId="77777777" w:rsidR="00CB405A" w:rsidRPr="003866A9" w:rsidRDefault="00CB405A" w:rsidP="00CB405A">
                            <w:pPr>
                              <w:pStyle w:val="NoSpacing"/>
                              <w:rPr>
                                <w:rFonts w:ascii="TESCO Modern" w:hAnsi="TESCO Modern" w:cstheme="minorHAnsi"/>
                              </w:rPr>
                            </w:pPr>
                            <w:r w:rsidRPr="003866A9">
                              <w:rPr>
                                <w:rFonts w:ascii="TESCO Modern" w:hAnsi="TESCO Modern" w:cstheme="minorHAnsi"/>
                              </w:rPr>
                              <w:t>Shire Park</w:t>
                            </w:r>
                          </w:p>
                          <w:p w14:paraId="23888548" w14:textId="77777777" w:rsidR="00CB405A" w:rsidRPr="003866A9" w:rsidRDefault="00CB405A" w:rsidP="00CB405A">
                            <w:pPr>
                              <w:pStyle w:val="NoSpacing"/>
                              <w:rPr>
                                <w:rFonts w:ascii="TESCO Modern" w:hAnsi="TESCO Modern" w:cstheme="minorHAnsi"/>
                              </w:rPr>
                            </w:pPr>
                            <w:r w:rsidRPr="003866A9">
                              <w:rPr>
                                <w:rFonts w:ascii="TESCO Modern" w:hAnsi="TESCO Modern" w:cstheme="minorHAnsi"/>
                              </w:rPr>
                              <w:t>Welwyn Garden City</w:t>
                            </w:r>
                          </w:p>
                          <w:p w14:paraId="23888549" w14:textId="77777777" w:rsidR="00CB405A" w:rsidRPr="003866A9" w:rsidRDefault="00CB405A" w:rsidP="00CB405A">
                            <w:pPr>
                              <w:pStyle w:val="NoSpacing"/>
                              <w:rPr>
                                <w:rFonts w:ascii="TESCO Modern" w:hAnsi="TESCO Modern" w:cstheme="minorHAnsi"/>
                              </w:rPr>
                            </w:pPr>
                            <w:r w:rsidRPr="003866A9">
                              <w:rPr>
                                <w:rFonts w:ascii="TESCO Modern" w:hAnsi="TESCO Modern" w:cstheme="minorHAnsi"/>
                              </w:rPr>
                              <w:t>AL7 1GA</w:t>
                            </w:r>
                          </w:p>
                          <w:p w14:paraId="2388854A" w14:textId="77777777" w:rsidR="0067779A" w:rsidRPr="00E67B69" w:rsidRDefault="0067779A" w:rsidP="00CB405A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88539" id="Rectangle 396" o:spid="_x0000_s1026" style="position:absolute;margin-left:282.35pt;margin-top:18.3pt;width:201.95pt;height:110.35pt;flip:x;z-index:2516587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" o:allowincell="f" fillcolor="white [3212]" stroked="f" strokecolor="gray [1629]" strokeweight="1.5pt">
                <v:shadow type="perspective" color="black" opacity="26213f" origin="-.5,-.5" offset=".74836mm,.74836mm" matrix="65864f,,,65864f"/>
                <v:textbox style="mso-fit-shape-to-text:t" inset="21.6pt,21.6pt,21.6pt,21.6pt">
                  <w:txbxContent>
                    <w:p w14:paraId="23888545" w14:textId="77777777" w:rsidR="00F8448D" w:rsidRPr="003866A9" w:rsidRDefault="00F8448D" w:rsidP="00093645">
                      <w:pPr>
                        <w:pStyle w:val="NoSpacing"/>
                        <w:rPr>
                          <w:rFonts w:ascii="TESCO Modern" w:hAnsi="TESCO Modern" w:cstheme="minorHAnsi"/>
                        </w:rPr>
                      </w:pPr>
                    </w:p>
                    <w:p w14:paraId="23888546" w14:textId="77777777" w:rsidR="00CB405A" w:rsidRPr="003866A9" w:rsidRDefault="00CB405A" w:rsidP="00CB405A">
                      <w:pPr>
                        <w:pStyle w:val="NoSpacing"/>
                        <w:rPr>
                          <w:rFonts w:ascii="TESCO Modern" w:hAnsi="TESCO Modern" w:cstheme="minorHAnsi"/>
                        </w:rPr>
                      </w:pPr>
                      <w:r w:rsidRPr="003866A9">
                        <w:rPr>
                          <w:rFonts w:ascii="TESCO Modern" w:hAnsi="TESCO Modern" w:cstheme="minorHAnsi"/>
                        </w:rPr>
                        <w:t>Tesco</w:t>
                      </w:r>
                    </w:p>
                    <w:p w14:paraId="23888547" w14:textId="77777777" w:rsidR="00CB405A" w:rsidRPr="003866A9" w:rsidRDefault="00CB405A" w:rsidP="00CB405A">
                      <w:pPr>
                        <w:pStyle w:val="NoSpacing"/>
                        <w:rPr>
                          <w:rFonts w:ascii="TESCO Modern" w:hAnsi="TESCO Modern" w:cstheme="minorHAnsi"/>
                        </w:rPr>
                      </w:pPr>
                      <w:r w:rsidRPr="003866A9">
                        <w:rPr>
                          <w:rFonts w:ascii="TESCO Modern" w:hAnsi="TESCO Modern" w:cstheme="minorHAnsi"/>
                        </w:rPr>
                        <w:t>Shire Park</w:t>
                      </w:r>
                    </w:p>
                    <w:p w14:paraId="23888548" w14:textId="77777777" w:rsidR="00CB405A" w:rsidRPr="003866A9" w:rsidRDefault="00CB405A" w:rsidP="00CB405A">
                      <w:pPr>
                        <w:pStyle w:val="NoSpacing"/>
                        <w:rPr>
                          <w:rFonts w:ascii="TESCO Modern" w:hAnsi="TESCO Modern" w:cstheme="minorHAnsi"/>
                        </w:rPr>
                      </w:pPr>
                      <w:r w:rsidRPr="003866A9">
                        <w:rPr>
                          <w:rFonts w:ascii="TESCO Modern" w:hAnsi="TESCO Modern" w:cstheme="minorHAnsi"/>
                        </w:rPr>
                        <w:t>Welwyn Garden City</w:t>
                      </w:r>
                    </w:p>
                    <w:p w14:paraId="23888549" w14:textId="77777777" w:rsidR="00CB405A" w:rsidRPr="003866A9" w:rsidRDefault="00CB405A" w:rsidP="00CB405A">
                      <w:pPr>
                        <w:pStyle w:val="NoSpacing"/>
                        <w:rPr>
                          <w:rFonts w:ascii="TESCO Modern" w:hAnsi="TESCO Modern" w:cstheme="minorHAnsi"/>
                        </w:rPr>
                      </w:pPr>
                      <w:r w:rsidRPr="003866A9">
                        <w:rPr>
                          <w:rFonts w:ascii="TESCO Modern" w:hAnsi="TESCO Modern" w:cstheme="minorHAnsi"/>
                        </w:rPr>
                        <w:t>AL7 1GA</w:t>
                      </w:r>
                    </w:p>
                    <w:p w14:paraId="2388854A" w14:textId="77777777" w:rsidR="0067779A" w:rsidRPr="00E67B69" w:rsidRDefault="0067779A" w:rsidP="00CB405A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25E72">
        <w:rPr>
          <w:rFonts w:ascii="TESCO Modern" w:hAnsi="TESCO Modern" w:cstheme="minorHAnsi"/>
          <w:lang w:val="en"/>
        </w:rPr>
        <w:t xml:space="preserve">20 November </w:t>
      </w:r>
      <w:r w:rsidR="00EE5EAC">
        <w:rPr>
          <w:rFonts w:ascii="TESCO Modern" w:hAnsi="TESCO Modern" w:cstheme="minorHAnsi"/>
        </w:rPr>
        <w:t>201</w:t>
      </w:r>
      <w:r w:rsidR="00425E72">
        <w:rPr>
          <w:rFonts w:ascii="TESCO Modern" w:hAnsi="TESCO Modern" w:cstheme="minorHAnsi"/>
        </w:rPr>
        <w:t>9</w:t>
      </w:r>
    </w:p>
    <w:p w14:paraId="23888523" w14:textId="77777777" w:rsidR="007C202C" w:rsidRDefault="007C202C" w:rsidP="00366329">
      <w:pPr>
        <w:spacing w:after="0" w:line="240" w:lineRule="auto"/>
        <w:rPr>
          <w:rFonts w:ascii="TESCO Modern" w:hAnsi="TESCO Modern" w:cstheme="minorHAnsi"/>
        </w:rPr>
      </w:pPr>
    </w:p>
    <w:p w14:paraId="6667CC70" w14:textId="77777777" w:rsidR="00425E72" w:rsidRDefault="00425E72" w:rsidP="00366329">
      <w:pPr>
        <w:spacing w:after="0" w:line="240" w:lineRule="auto"/>
        <w:rPr>
          <w:rFonts w:ascii="TESCO Modern" w:hAnsi="TESCO Modern" w:cstheme="minorHAnsi"/>
        </w:rPr>
      </w:pPr>
    </w:p>
    <w:p w14:paraId="0E0ECDBD" w14:textId="77777777" w:rsidR="006E5552" w:rsidRDefault="006E5552" w:rsidP="00366329">
      <w:pPr>
        <w:spacing w:after="0" w:line="240" w:lineRule="auto"/>
        <w:rPr>
          <w:rFonts w:ascii="TESCO Modern" w:hAnsi="TESCO Modern" w:cstheme="minorHAnsi"/>
        </w:rPr>
      </w:pPr>
    </w:p>
    <w:p w14:paraId="1B450D9A" w14:textId="5D0B1AC5" w:rsidR="00425E72" w:rsidRDefault="006E5552" w:rsidP="00366329">
      <w:pPr>
        <w:spacing w:after="0" w:line="240" w:lineRule="auto"/>
        <w:rPr>
          <w:rFonts w:ascii="TESCO Modern" w:hAnsi="TESCO Modern" w:cstheme="minorHAnsi"/>
        </w:rPr>
      </w:pPr>
      <w:r>
        <w:rPr>
          <w:rFonts w:ascii="TESCO Modern" w:hAnsi="TESCO Modern" w:cstheme="minorHAnsi"/>
        </w:rPr>
        <w:t>UN Global Compact</w:t>
      </w:r>
    </w:p>
    <w:p w14:paraId="5E5F566E" w14:textId="77777777" w:rsidR="00425E72" w:rsidRDefault="00425E72" w:rsidP="00366329">
      <w:pPr>
        <w:spacing w:after="0" w:line="240" w:lineRule="auto"/>
        <w:rPr>
          <w:rFonts w:ascii="TESCO Modern" w:hAnsi="TESCO Modern" w:cstheme="minorHAnsi"/>
        </w:rPr>
      </w:pPr>
    </w:p>
    <w:p w14:paraId="76707E21" w14:textId="77777777" w:rsidR="00425E72" w:rsidRDefault="00425E72" w:rsidP="00366329">
      <w:pPr>
        <w:spacing w:after="0" w:line="240" w:lineRule="auto"/>
        <w:rPr>
          <w:rFonts w:ascii="TESCO Modern" w:hAnsi="TESCO Modern" w:cstheme="minorHAnsi"/>
        </w:rPr>
      </w:pPr>
    </w:p>
    <w:p w14:paraId="29EFA03C" w14:textId="77777777" w:rsidR="006E5552" w:rsidRDefault="006E5552" w:rsidP="00D24612"/>
    <w:p w14:paraId="2BF86170" w14:textId="77777777" w:rsidR="006E5552" w:rsidRDefault="006E5552" w:rsidP="00D24612"/>
    <w:p w14:paraId="1F6411C9" w14:textId="77777777" w:rsidR="006E5552" w:rsidRPr="006E5552" w:rsidRDefault="006E5552" w:rsidP="006E5552">
      <w:pPr>
        <w:spacing w:after="0" w:line="240" w:lineRule="auto"/>
        <w:rPr>
          <w:rFonts w:ascii="TESCO Modern" w:hAnsi="TESCO Modern" w:cstheme="minorHAnsi"/>
        </w:rPr>
      </w:pPr>
    </w:p>
    <w:p w14:paraId="506C1DE1" w14:textId="072D38B3" w:rsidR="00D24612" w:rsidRDefault="00D24612" w:rsidP="006E5552">
      <w:pPr>
        <w:spacing w:after="0" w:line="240" w:lineRule="auto"/>
        <w:rPr>
          <w:rFonts w:ascii="TESCO Modern" w:hAnsi="TESCO Modern" w:cstheme="minorHAnsi"/>
        </w:rPr>
      </w:pPr>
      <w:r w:rsidRPr="006E5552">
        <w:rPr>
          <w:rFonts w:ascii="TESCO Modern" w:hAnsi="TESCO Modern" w:cstheme="minorHAnsi"/>
        </w:rPr>
        <w:t xml:space="preserve">To our stakeholders: </w:t>
      </w:r>
    </w:p>
    <w:p w14:paraId="6CE4E399" w14:textId="77777777" w:rsidR="006E5552" w:rsidRPr="006E5552" w:rsidRDefault="006E5552" w:rsidP="006E5552">
      <w:pPr>
        <w:spacing w:after="0" w:line="240" w:lineRule="auto"/>
        <w:rPr>
          <w:rFonts w:ascii="TESCO Modern" w:hAnsi="TESCO Modern" w:cstheme="minorHAnsi"/>
        </w:rPr>
      </w:pPr>
    </w:p>
    <w:p w14:paraId="5EC314BB" w14:textId="0E042322" w:rsidR="00D24612" w:rsidRDefault="00D24612" w:rsidP="006E5552">
      <w:pPr>
        <w:spacing w:after="0" w:line="240" w:lineRule="auto"/>
        <w:rPr>
          <w:rFonts w:ascii="TESCO Modern" w:hAnsi="TESCO Modern" w:cstheme="minorHAnsi"/>
        </w:rPr>
      </w:pPr>
      <w:r w:rsidRPr="006E5552">
        <w:rPr>
          <w:rFonts w:ascii="TESCO Modern" w:hAnsi="TESCO Modern" w:cstheme="minorHAnsi"/>
        </w:rPr>
        <w:t xml:space="preserve">We recognise that a key requirement for participation in the UN Global Compact is the annual preparation and posting of a Communication on Progress (COP) that comprises of a CEO statement of continued support for the UN Global Compact, a description of practical actions </w:t>
      </w:r>
      <w:proofErr w:type="gramStart"/>
      <w:r w:rsidRPr="006E5552">
        <w:rPr>
          <w:rFonts w:ascii="TESCO Modern" w:hAnsi="TESCO Modern" w:cstheme="minorHAnsi"/>
        </w:rPr>
        <w:t>with regard to</w:t>
      </w:r>
      <w:proofErr w:type="gramEnd"/>
      <w:r w:rsidRPr="006E5552">
        <w:rPr>
          <w:rFonts w:ascii="TESCO Modern" w:hAnsi="TESCO Modern" w:cstheme="minorHAnsi"/>
        </w:rPr>
        <w:t xml:space="preserve"> the main issue areas of the UN Global Compact, and a measurement of outcomes or expected outcomes. </w:t>
      </w:r>
    </w:p>
    <w:p w14:paraId="4FC49004" w14:textId="77777777" w:rsidR="00DE1E4A" w:rsidRPr="006E5552" w:rsidRDefault="00DE1E4A" w:rsidP="006E5552">
      <w:pPr>
        <w:spacing w:after="0" w:line="240" w:lineRule="auto"/>
        <w:rPr>
          <w:rFonts w:ascii="TESCO Modern" w:hAnsi="TESCO Modern" w:cstheme="minorHAnsi"/>
        </w:rPr>
      </w:pPr>
    </w:p>
    <w:p w14:paraId="7CFF3B86" w14:textId="517AB911" w:rsidR="00D24612" w:rsidRPr="006E5552" w:rsidRDefault="00D24612" w:rsidP="006E5552">
      <w:pPr>
        <w:spacing w:after="0" w:line="240" w:lineRule="auto"/>
        <w:rPr>
          <w:rFonts w:ascii="TESCO Modern" w:hAnsi="TESCO Modern" w:cstheme="minorHAnsi"/>
        </w:rPr>
      </w:pPr>
      <w:r w:rsidRPr="006E5552">
        <w:rPr>
          <w:rFonts w:ascii="TESCO Modern" w:hAnsi="TESCO Modern" w:cstheme="minorHAnsi"/>
        </w:rPr>
        <w:t>We want to align our COP deadline with our 2019 Little Helps Plan report</w:t>
      </w:r>
      <w:r w:rsidR="00DE1E4A">
        <w:rPr>
          <w:rFonts w:ascii="TESCO Modern" w:hAnsi="TESCO Modern" w:cstheme="minorHAnsi"/>
        </w:rPr>
        <w:t>. The Little Helps Plan is our sustainability strategy that brings all our initiatives and projects together, aligned to our purpose</w:t>
      </w:r>
      <w:r w:rsidR="00D41C89">
        <w:rPr>
          <w:rFonts w:ascii="TESCO Modern" w:hAnsi="TESCO Modern" w:cstheme="minorHAnsi"/>
        </w:rPr>
        <w:t xml:space="preserve"> of, serving customers a little better every day</w:t>
      </w:r>
      <w:r w:rsidR="00DE1E4A">
        <w:rPr>
          <w:rFonts w:ascii="TESCO Modern" w:hAnsi="TESCO Modern" w:cstheme="minorHAnsi"/>
        </w:rPr>
        <w:t xml:space="preserve">. The next update will </w:t>
      </w:r>
      <w:r w:rsidR="00D41C89">
        <w:rPr>
          <w:rFonts w:ascii="TESCO Modern" w:hAnsi="TESCO Modern" w:cstheme="minorHAnsi"/>
        </w:rPr>
        <w:t>report on</w:t>
      </w:r>
      <w:r w:rsidR="00DE1E4A">
        <w:rPr>
          <w:rFonts w:ascii="TESCO Modern" w:hAnsi="TESCO Modern" w:cstheme="minorHAnsi"/>
        </w:rPr>
        <w:t xml:space="preserve"> </w:t>
      </w:r>
      <w:r w:rsidRPr="006E5552">
        <w:rPr>
          <w:rFonts w:ascii="TESCO Modern" w:hAnsi="TESCO Modern" w:cstheme="minorHAnsi"/>
        </w:rPr>
        <w:t>progress</w:t>
      </w:r>
      <w:r w:rsidR="00D41C89">
        <w:rPr>
          <w:rFonts w:ascii="TESCO Modern" w:hAnsi="TESCO Modern" w:cstheme="minorHAnsi"/>
        </w:rPr>
        <w:t xml:space="preserve"> against our targets, </w:t>
      </w:r>
      <w:r w:rsidRPr="006E5552">
        <w:rPr>
          <w:rFonts w:ascii="TESCO Modern" w:hAnsi="TESCO Modern" w:cstheme="minorHAnsi"/>
        </w:rPr>
        <w:t xml:space="preserve">a summary </w:t>
      </w:r>
      <w:r w:rsidR="00D41C89">
        <w:rPr>
          <w:rFonts w:ascii="TESCO Modern" w:hAnsi="TESCO Modern" w:cstheme="minorHAnsi"/>
        </w:rPr>
        <w:t xml:space="preserve">of </w:t>
      </w:r>
      <w:r w:rsidRPr="006E5552">
        <w:rPr>
          <w:rFonts w:ascii="TESCO Modern" w:hAnsi="TESCO Modern" w:cstheme="minorHAnsi"/>
        </w:rPr>
        <w:t xml:space="preserve">our sustainability </w:t>
      </w:r>
      <w:r w:rsidR="00D41C89">
        <w:rPr>
          <w:rFonts w:ascii="TESCO Modern" w:hAnsi="TESCO Modern" w:cstheme="minorHAnsi"/>
        </w:rPr>
        <w:t xml:space="preserve">activities, outlining how </w:t>
      </w:r>
      <w:r w:rsidR="00F102A8">
        <w:rPr>
          <w:rFonts w:ascii="TESCO Modern" w:hAnsi="TESCO Modern" w:cstheme="minorHAnsi"/>
        </w:rPr>
        <w:t>we</w:t>
      </w:r>
      <w:r w:rsidR="00D41C89">
        <w:rPr>
          <w:rFonts w:ascii="TESCO Modern" w:hAnsi="TESCO Modern" w:cstheme="minorHAnsi"/>
        </w:rPr>
        <w:t xml:space="preserve"> are meeting local and global sustainability challenges</w:t>
      </w:r>
      <w:r w:rsidRPr="006E5552">
        <w:rPr>
          <w:rFonts w:ascii="TESCO Modern" w:hAnsi="TESCO Modern" w:cstheme="minorHAnsi"/>
        </w:rPr>
        <w:t>. We hereby request our COP deadline to be adjusted to 31 July 2020.</w:t>
      </w:r>
    </w:p>
    <w:p w14:paraId="669B6B9A" w14:textId="77777777" w:rsidR="00D24612" w:rsidRPr="006E5552" w:rsidRDefault="00D24612" w:rsidP="006E5552">
      <w:pPr>
        <w:spacing w:after="0" w:line="240" w:lineRule="auto"/>
        <w:rPr>
          <w:rFonts w:ascii="TESCO Modern" w:hAnsi="TESCO Modern" w:cstheme="minorHAnsi"/>
        </w:rPr>
      </w:pPr>
    </w:p>
    <w:p w14:paraId="737BF0BF" w14:textId="76024E4F" w:rsidR="00D24612" w:rsidRDefault="00D24612" w:rsidP="006E5552">
      <w:pPr>
        <w:spacing w:after="0" w:line="240" w:lineRule="auto"/>
        <w:rPr>
          <w:rFonts w:ascii="TESCO Modern" w:hAnsi="TESCO Modern" w:cstheme="minorHAnsi"/>
        </w:rPr>
      </w:pPr>
      <w:r w:rsidRPr="006E5552">
        <w:rPr>
          <w:rFonts w:ascii="TESCO Modern" w:hAnsi="TESCO Modern" w:cstheme="minorHAnsi"/>
        </w:rPr>
        <w:t xml:space="preserve">Sincerely yours, </w:t>
      </w:r>
    </w:p>
    <w:p w14:paraId="5183178C" w14:textId="77777777" w:rsidR="00F66027" w:rsidRPr="006E5552" w:rsidRDefault="00F66027" w:rsidP="006E5552">
      <w:pPr>
        <w:spacing w:after="0" w:line="240" w:lineRule="auto"/>
        <w:rPr>
          <w:rFonts w:ascii="TESCO Modern" w:hAnsi="TESCO Modern" w:cstheme="minorHAnsi"/>
        </w:rPr>
      </w:pPr>
      <w:bookmarkStart w:id="0" w:name="_GoBack"/>
      <w:bookmarkEnd w:id="0"/>
    </w:p>
    <w:p w14:paraId="74CFCE9D" w14:textId="32EDA69C" w:rsidR="00D24612" w:rsidRPr="006E5552" w:rsidRDefault="00D24612" w:rsidP="00D24612">
      <w:pPr>
        <w:spacing w:after="0" w:line="240" w:lineRule="auto"/>
        <w:rPr>
          <w:rFonts w:ascii="TESCO Modern" w:hAnsi="TESCO Modern" w:cstheme="minorHAnsi"/>
        </w:rPr>
      </w:pPr>
      <w:r w:rsidRPr="006E5552">
        <w:rPr>
          <w:rFonts w:ascii="TESCO Modern" w:hAnsi="TESCO Modern" w:cstheme="minorHAnsi"/>
        </w:rPr>
        <w:t>Natasha Jupiter</w:t>
      </w:r>
    </w:p>
    <w:p w14:paraId="6A2AC57F" w14:textId="4D39AAA8" w:rsidR="00D24612" w:rsidRPr="006E5552" w:rsidRDefault="00D24612" w:rsidP="00D24612">
      <w:pPr>
        <w:spacing w:after="0" w:line="240" w:lineRule="auto"/>
        <w:rPr>
          <w:rFonts w:ascii="TESCO Modern" w:hAnsi="TESCO Modern" w:cstheme="minorHAnsi"/>
        </w:rPr>
      </w:pPr>
      <w:r w:rsidRPr="006E5552">
        <w:rPr>
          <w:rFonts w:ascii="TESCO Modern" w:hAnsi="TESCO Modern" w:cstheme="minorHAnsi"/>
        </w:rPr>
        <w:t>Corporate Responsibility Manager</w:t>
      </w:r>
    </w:p>
    <w:p w14:paraId="23888525" w14:textId="77777777" w:rsidR="00B14EDA" w:rsidRPr="00175B7B" w:rsidRDefault="00B14EDA" w:rsidP="00366329">
      <w:pPr>
        <w:spacing w:after="0" w:line="240" w:lineRule="auto"/>
        <w:rPr>
          <w:rFonts w:ascii="TESCO Modern" w:hAnsi="TESCO Modern" w:cstheme="minorHAnsi"/>
        </w:rPr>
      </w:pPr>
    </w:p>
    <w:p w14:paraId="23888538" w14:textId="77777777" w:rsidR="00474F8B" w:rsidRPr="00175B7B" w:rsidRDefault="00474F8B" w:rsidP="00CB405A">
      <w:pPr>
        <w:rPr>
          <w:rFonts w:ascii="TESCO Modern" w:hAnsi="TESCO Modern" w:cstheme="minorHAnsi"/>
        </w:rPr>
      </w:pPr>
    </w:p>
    <w:sectPr w:rsidR="00474F8B" w:rsidRPr="00175B7B" w:rsidSect="00ED40AC">
      <w:headerReference w:type="default" r:id="rId11"/>
      <w:footerReference w:type="default" r:id="rId12"/>
      <w:pgSz w:w="11906" w:h="16838"/>
      <w:pgMar w:top="1440" w:right="1440" w:bottom="1440" w:left="1440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8853D" w14:textId="77777777" w:rsidR="009D32B5" w:rsidRDefault="009D32B5" w:rsidP="007D67BA">
      <w:pPr>
        <w:spacing w:after="0" w:line="240" w:lineRule="auto"/>
      </w:pPr>
      <w:r>
        <w:separator/>
      </w:r>
    </w:p>
  </w:endnote>
  <w:endnote w:type="continuationSeparator" w:id="0">
    <w:p w14:paraId="2388853E" w14:textId="77777777" w:rsidR="009D32B5" w:rsidRDefault="009D32B5" w:rsidP="007D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SCO Modern">
    <w:altName w:val="Franklin Gothic Medium Cond"/>
    <w:panose1 w:val="02000506030000020004"/>
    <w:charset w:val="00"/>
    <w:family w:val="auto"/>
    <w:pitch w:val="variable"/>
    <w:sig w:usb0="0000020F" w:usb1="00000000" w:usb2="00000000" w:usb3="00000000" w:csb0="00000097" w:csb1="00000000"/>
  </w:font>
  <w:font w:name="Tesco">
    <w:altName w:val="Trebuchet MS"/>
    <w:panose1 w:val="020B0603040202020203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88541" w14:textId="77777777" w:rsidR="0008209B" w:rsidRPr="00AA5B65" w:rsidRDefault="0008209B" w:rsidP="00AA5B65">
    <w:pPr>
      <w:pStyle w:val="Footer"/>
      <w:tabs>
        <w:tab w:val="clear" w:pos="9026"/>
      </w:tabs>
      <w:ind w:left="-1134" w:right="-897"/>
      <w:jc w:val="center"/>
      <w:rPr>
        <w:rFonts w:ascii="Tesco" w:hAnsi="Tesco"/>
        <w:sz w:val="18"/>
        <w:szCs w:val="18"/>
      </w:rPr>
    </w:pPr>
    <w:r w:rsidRPr="00AA5B65">
      <w:rPr>
        <w:rFonts w:ascii="Tesco" w:hAnsi="Tesco"/>
        <w:sz w:val="18"/>
        <w:szCs w:val="18"/>
      </w:rPr>
      <w:t>Tesco Stores Ltd, (519500). Company Registered in En</w:t>
    </w:r>
    <w:r w:rsidR="00AA5B65">
      <w:rPr>
        <w:rFonts w:ascii="Tesco" w:hAnsi="Tesco"/>
        <w:sz w:val="18"/>
        <w:szCs w:val="18"/>
      </w:rPr>
      <w:t xml:space="preserve">gland. Registered Office: </w:t>
    </w:r>
    <w:r w:rsidR="00AA5B65" w:rsidRPr="00AA5B65">
      <w:rPr>
        <w:rFonts w:ascii="Tesco" w:hAnsi="Tesco"/>
        <w:sz w:val="18"/>
        <w:szCs w:val="18"/>
      </w:rPr>
      <w:t>Tesco House, Shire Park, Welwyn Garden City,</w:t>
    </w:r>
    <w:r w:rsidR="00AA5B65">
      <w:rPr>
        <w:rFonts w:ascii="Tesco" w:hAnsi="Tesco"/>
        <w:sz w:val="18"/>
        <w:szCs w:val="18"/>
      </w:rPr>
      <w:t xml:space="preserve"> </w:t>
    </w:r>
    <w:r w:rsidR="00AA5B65" w:rsidRPr="00AA5B65">
      <w:rPr>
        <w:rFonts w:ascii="Tesco" w:hAnsi="Tesco"/>
        <w:sz w:val="18"/>
        <w:szCs w:val="18"/>
      </w:rPr>
      <w:t>AL7 1GA</w:t>
    </w:r>
  </w:p>
  <w:p w14:paraId="23888542" w14:textId="77777777" w:rsidR="0008209B" w:rsidRDefault="00082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8853B" w14:textId="77777777" w:rsidR="009D32B5" w:rsidRDefault="009D32B5" w:rsidP="007D67BA">
      <w:pPr>
        <w:spacing w:after="0" w:line="240" w:lineRule="auto"/>
      </w:pPr>
      <w:r>
        <w:separator/>
      </w:r>
    </w:p>
  </w:footnote>
  <w:footnote w:type="continuationSeparator" w:id="0">
    <w:p w14:paraId="2388853C" w14:textId="77777777" w:rsidR="009D32B5" w:rsidRDefault="009D32B5" w:rsidP="007D6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8853F" w14:textId="77777777" w:rsidR="0008209B" w:rsidRDefault="0008209B">
    <w:pPr>
      <w:pStyle w:val="Header"/>
    </w:pPr>
    <w:r w:rsidRPr="007D67BA">
      <w:rPr>
        <w:noProof/>
      </w:rPr>
      <w:drawing>
        <wp:anchor distT="0" distB="0" distL="114300" distR="114300" simplePos="0" relativeHeight="251659264" behindDoc="1" locked="0" layoutInCell="1" allowOverlap="1" wp14:anchorId="23888543" wp14:editId="23888544">
          <wp:simplePos x="0" y="0"/>
          <wp:positionH relativeFrom="column">
            <wp:posOffset>4481580</wp:posOffset>
          </wp:positionH>
          <wp:positionV relativeFrom="paragraph">
            <wp:posOffset>-230639</wp:posOffset>
          </wp:positionV>
          <wp:extent cx="1822718" cy="489397"/>
          <wp:effectExtent l="19050" t="0" r="6082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718" cy="4893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3888540" w14:textId="77777777" w:rsidR="0008209B" w:rsidRDefault="000820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00F1A"/>
    <w:multiLevelType w:val="hybridMultilevel"/>
    <w:tmpl w:val="2F680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92A2A"/>
    <w:multiLevelType w:val="hybridMultilevel"/>
    <w:tmpl w:val="96687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449AB"/>
    <w:multiLevelType w:val="hybridMultilevel"/>
    <w:tmpl w:val="AF5A8FC4"/>
    <w:lvl w:ilvl="0" w:tplc="ED383C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B0B82"/>
    <w:multiLevelType w:val="hybridMultilevel"/>
    <w:tmpl w:val="784A0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C598F"/>
    <w:multiLevelType w:val="hybridMultilevel"/>
    <w:tmpl w:val="1FDCC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B65F7"/>
    <w:multiLevelType w:val="hybridMultilevel"/>
    <w:tmpl w:val="187E1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B4170"/>
    <w:multiLevelType w:val="hybridMultilevel"/>
    <w:tmpl w:val="5C64020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2725A"/>
    <w:multiLevelType w:val="hybridMultilevel"/>
    <w:tmpl w:val="AB3249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BA"/>
    <w:rsid w:val="00042D89"/>
    <w:rsid w:val="00060629"/>
    <w:rsid w:val="0006317E"/>
    <w:rsid w:val="0008209B"/>
    <w:rsid w:val="00093645"/>
    <w:rsid w:val="001056EF"/>
    <w:rsid w:val="0012322B"/>
    <w:rsid w:val="001323ED"/>
    <w:rsid w:val="00175B7B"/>
    <w:rsid w:val="00183C30"/>
    <w:rsid w:val="00185E90"/>
    <w:rsid w:val="00191A86"/>
    <w:rsid w:val="00195CBD"/>
    <w:rsid w:val="001A6262"/>
    <w:rsid w:val="001E379E"/>
    <w:rsid w:val="001E6FB0"/>
    <w:rsid w:val="001F18B9"/>
    <w:rsid w:val="001F69C5"/>
    <w:rsid w:val="001F7A7D"/>
    <w:rsid w:val="00202B5A"/>
    <w:rsid w:val="00235D33"/>
    <w:rsid w:val="00244725"/>
    <w:rsid w:val="00254505"/>
    <w:rsid w:val="0026368C"/>
    <w:rsid w:val="00290A37"/>
    <w:rsid w:val="00291762"/>
    <w:rsid w:val="002973F8"/>
    <w:rsid w:val="002B79BB"/>
    <w:rsid w:val="002C1068"/>
    <w:rsid w:val="002E44F9"/>
    <w:rsid w:val="002F6F6F"/>
    <w:rsid w:val="00320531"/>
    <w:rsid w:val="003369D3"/>
    <w:rsid w:val="003466A3"/>
    <w:rsid w:val="00346ADD"/>
    <w:rsid w:val="003479CE"/>
    <w:rsid w:val="003531D8"/>
    <w:rsid w:val="00366329"/>
    <w:rsid w:val="003866A9"/>
    <w:rsid w:val="003975F9"/>
    <w:rsid w:val="003A01D1"/>
    <w:rsid w:val="003B0757"/>
    <w:rsid w:val="003C4814"/>
    <w:rsid w:val="003D68B0"/>
    <w:rsid w:val="003F44AB"/>
    <w:rsid w:val="00425E72"/>
    <w:rsid w:val="004349FB"/>
    <w:rsid w:val="004437C8"/>
    <w:rsid w:val="00445986"/>
    <w:rsid w:val="00474F8B"/>
    <w:rsid w:val="0047738A"/>
    <w:rsid w:val="00477E19"/>
    <w:rsid w:val="00482CD5"/>
    <w:rsid w:val="0049226C"/>
    <w:rsid w:val="004C686D"/>
    <w:rsid w:val="00500693"/>
    <w:rsid w:val="00501186"/>
    <w:rsid w:val="00504778"/>
    <w:rsid w:val="00510411"/>
    <w:rsid w:val="0053486F"/>
    <w:rsid w:val="00571384"/>
    <w:rsid w:val="0057665E"/>
    <w:rsid w:val="005805B1"/>
    <w:rsid w:val="005D53F7"/>
    <w:rsid w:val="005E4F87"/>
    <w:rsid w:val="0064176B"/>
    <w:rsid w:val="00641ABF"/>
    <w:rsid w:val="00650729"/>
    <w:rsid w:val="00653481"/>
    <w:rsid w:val="006637D0"/>
    <w:rsid w:val="00667CF4"/>
    <w:rsid w:val="006741FE"/>
    <w:rsid w:val="0067779A"/>
    <w:rsid w:val="006C40D0"/>
    <w:rsid w:val="006C482A"/>
    <w:rsid w:val="006D3C5C"/>
    <w:rsid w:val="006D72F6"/>
    <w:rsid w:val="006E5552"/>
    <w:rsid w:val="006E6B7D"/>
    <w:rsid w:val="00711928"/>
    <w:rsid w:val="0074084B"/>
    <w:rsid w:val="00745F6A"/>
    <w:rsid w:val="0076538B"/>
    <w:rsid w:val="00766036"/>
    <w:rsid w:val="007A0CC5"/>
    <w:rsid w:val="007C202C"/>
    <w:rsid w:val="007D67BA"/>
    <w:rsid w:val="00813234"/>
    <w:rsid w:val="00822970"/>
    <w:rsid w:val="0083231A"/>
    <w:rsid w:val="008453E9"/>
    <w:rsid w:val="00860E15"/>
    <w:rsid w:val="008621DD"/>
    <w:rsid w:val="00867324"/>
    <w:rsid w:val="00873E24"/>
    <w:rsid w:val="008746B2"/>
    <w:rsid w:val="00891A41"/>
    <w:rsid w:val="008E0FDA"/>
    <w:rsid w:val="008F0E11"/>
    <w:rsid w:val="00935EA5"/>
    <w:rsid w:val="009870B2"/>
    <w:rsid w:val="00991134"/>
    <w:rsid w:val="00992AD4"/>
    <w:rsid w:val="009945DA"/>
    <w:rsid w:val="009A15C7"/>
    <w:rsid w:val="009A5E7D"/>
    <w:rsid w:val="009B532E"/>
    <w:rsid w:val="009C4968"/>
    <w:rsid w:val="009D0F30"/>
    <w:rsid w:val="009D32B5"/>
    <w:rsid w:val="009D71F7"/>
    <w:rsid w:val="009E6C84"/>
    <w:rsid w:val="00A00697"/>
    <w:rsid w:val="00A62724"/>
    <w:rsid w:val="00A74033"/>
    <w:rsid w:val="00A772BE"/>
    <w:rsid w:val="00A93C7E"/>
    <w:rsid w:val="00A95A77"/>
    <w:rsid w:val="00AA26F2"/>
    <w:rsid w:val="00AA5B65"/>
    <w:rsid w:val="00AB2258"/>
    <w:rsid w:val="00AB2F28"/>
    <w:rsid w:val="00B011EE"/>
    <w:rsid w:val="00B131D7"/>
    <w:rsid w:val="00B14A37"/>
    <w:rsid w:val="00B14EDA"/>
    <w:rsid w:val="00B42B60"/>
    <w:rsid w:val="00B5026F"/>
    <w:rsid w:val="00B606A4"/>
    <w:rsid w:val="00B7095A"/>
    <w:rsid w:val="00B7646A"/>
    <w:rsid w:val="00B91005"/>
    <w:rsid w:val="00B9183E"/>
    <w:rsid w:val="00B91FA5"/>
    <w:rsid w:val="00C0662F"/>
    <w:rsid w:val="00C12754"/>
    <w:rsid w:val="00C44D1E"/>
    <w:rsid w:val="00C52E57"/>
    <w:rsid w:val="00CB405A"/>
    <w:rsid w:val="00CE5118"/>
    <w:rsid w:val="00D24612"/>
    <w:rsid w:val="00D37933"/>
    <w:rsid w:val="00D41C89"/>
    <w:rsid w:val="00D656CD"/>
    <w:rsid w:val="00D672BF"/>
    <w:rsid w:val="00D77A3A"/>
    <w:rsid w:val="00D86576"/>
    <w:rsid w:val="00D910F5"/>
    <w:rsid w:val="00DA0C70"/>
    <w:rsid w:val="00DA2BC7"/>
    <w:rsid w:val="00DD71E2"/>
    <w:rsid w:val="00DE1E4A"/>
    <w:rsid w:val="00E067D9"/>
    <w:rsid w:val="00E10B5B"/>
    <w:rsid w:val="00E5262A"/>
    <w:rsid w:val="00E612C4"/>
    <w:rsid w:val="00E65C96"/>
    <w:rsid w:val="00E678B7"/>
    <w:rsid w:val="00E67B69"/>
    <w:rsid w:val="00EA0B86"/>
    <w:rsid w:val="00ED40AC"/>
    <w:rsid w:val="00EE5EAC"/>
    <w:rsid w:val="00F01127"/>
    <w:rsid w:val="00F102A8"/>
    <w:rsid w:val="00F21194"/>
    <w:rsid w:val="00F21CD2"/>
    <w:rsid w:val="00F66027"/>
    <w:rsid w:val="00F72DDC"/>
    <w:rsid w:val="00F807FD"/>
    <w:rsid w:val="00F8448D"/>
    <w:rsid w:val="00F956FA"/>
    <w:rsid w:val="00FA0444"/>
    <w:rsid w:val="00FA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88517"/>
  <w15:docId w15:val="{BE6E2455-2D51-4D17-AA50-5FE8B003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7BA"/>
  </w:style>
  <w:style w:type="paragraph" w:styleId="Footer">
    <w:name w:val="footer"/>
    <w:basedOn w:val="Normal"/>
    <w:link w:val="FooterChar"/>
    <w:uiPriority w:val="99"/>
    <w:unhideWhenUsed/>
    <w:rsid w:val="007D6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7BA"/>
  </w:style>
  <w:style w:type="paragraph" w:styleId="BalloonText">
    <w:name w:val="Balloon Text"/>
    <w:basedOn w:val="Normal"/>
    <w:link w:val="BalloonTextChar"/>
    <w:uiPriority w:val="99"/>
    <w:semiHidden/>
    <w:unhideWhenUsed/>
    <w:rsid w:val="007D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9D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209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209B"/>
    <w:rPr>
      <w:rFonts w:ascii="Courier New" w:hAnsi="Courier New" w:cs="Courier New"/>
      <w:sz w:val="20"/>
      <w:szCs w:val="20"/>
      <w:lang w:eastAsia="en-GB"/>
    </w:rPr>
  </w:style>
  <w:style w:type="paragraph" w:styleId="NoSpacing">
    <w:name w:val="No Spacing"/>
    <w:uiPriority w:val="1"/>
    <w:qFormat/>
    <w:rsid w:val="0009364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9100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1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47A879A8B614B9AA653DC23904AB7" ma:contentTypeVersion="11" ma:contentTypeDescription="Create a new document." ma:contentTypeScope="" ma:versionID="1ac4694e8149d367f54c03a5a51096cf">
  <xsd:schema xmlns:xsd="http://www.w3.org/2001/XMLSchema" xmlns:xs="http://www.w3.org/2001/XMLSchema" xmlns:p="http://schemas.microsoft.com/office/2006/metadata/properties" xmlns:ns3="c7a58b66-6ec0-471b-bb6d-1a168b6596c5" xmlns:ns4="30ccab2c-670a-48a5-9085-aa4ece1a34c4" targetNamespace="http://schemas.microsoft.com/office/2006/metadata/properties" ma:root="true" ma:fieldsID="d917c591860ff0a105abccbd7ce5782b" ns3:_="" ns4:_="">
    <xsd:import namespace="c7a58b66-6ec0-471b-bb6d-1a168b6596c5"/>
    <xsd:import namespace="30ccab2c-670a-48a5-9085-aa4ece1a34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58b66-6ec0-471b-bb6d-1a168b659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cab2c-670a-48a5-9085-aa4ece1a34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8A09B-6A4D-4E60-B8E4-11CE92CAC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58b66-6ec0-471b-bb6d-1a168b6596c5"/>
    <ds:schemaRef ds:uri="30ccab2c-670a-48a5-9085-aa4ece1a3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057541-4100-4ED6-B428-60F1BD72C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84F356-8864-40B9-B801-5B635D342AB4}">
  <ds:schemaRefs>
    <ds:schemaRef ds:uri="http://purl.org/dc/elements/1.1/"/>
    <ds:schemaRef ds:uri="http://schemas.microsoft.com/office/2006/metadata/properties"/>
    <ds:schemaRef ds:uri="30ccab2c-670a-48a5-9085-aa4ece1a34c4"/>
    <ds:schemaRef ds:uri="c7a58b66-6ec0-471b-bb6d-1a168b6596c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3E84769-13C3-4C95-9032-63C3C586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Tesco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HZ30</dc:creator>
  <cp:lastModifiedBy>Jupiter, Natasha</cp:lastModifiedBy>
  <cp:revision>6</cp:revision>
  <cp:lastPrinted>2018-03-05T14:22:00Z</cp:lastPrinted>
  <dcterms:created xsi:type="dcterms:W3CDTF">2019-11-20T14:52:00Z</dcterms:created>
  <dcterms:modified xsi:type="dcterms:W3CDTF">2019-11-20T15:17:00Z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0x0101000AE47A879A8B614B9AA653DC23904AB7</vt:lpwstr>
  </property>
</Properties>
</file>